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FDDDA" w14:textId="77777777" w:rsidR="009D11ED" w:rsidRPr="009D11ED" w:rsidRDefault="009D11ED" w:rsidP="009D11ED">
      <w:pPr>
        <w:tabs>
          <w:tab w:val="left" w:pos="360"/>
        </w:tabs>
        <w:spacing w:after="200" w:line="276" w:lineRule="auto"/>
        <w:ind w:left="180" w:hanging="180"/>
        <w:jc w:val="right"/>
        <w:rPr>
          <w:rFonts w:ascii="Sylfaen" w:eastAsia="Times New Roman" w:hAnsi="Sylfaen" w:cs="Times New Roman"/>
          <w:b/>
          <w:sz w:val="16"/>
          <w:szCs w:val="16"/>
          <w:lang w:val="ka-GE"/>
        </w:rPr>
      </w:pPr>
      <w:bookmarkStart w:id="0" w:name="_GoBack"/>
      <w:bookmarkEnd w:id="0"/>
      <w:r w:rsidRPr="009D11ED">
        <w:rPr>
          <w:rFonts w:ascii="Sylfaen" w:eastAsia="Times New Roman" w:hAnsi="Sylfaen" w:cs="Times New Roman"/>
          <w:b/>
          <w:sz w:val="16"/>
          <w:szCs w:val="16"/>
          <w:lang w:val="ka-GE"/>
        </w:rPr>
        <w:t xml:space="preserve">დანართი № 31 </w:t>
      </w:r>
    </w:p>
    <w:p w14:paraId="289EC771" w14:textId="77777777" w:rsidR="009D11ED" w:rsidRPr="009D11ED" w:rsidRDefault="009D11ED" w:rsidP="009D11ED">
      <w:pPr>
        <w:tabs>
          <w:tab w:val="left" w:pos="360"/>
        </w:tabs>
        <w:spacing w:after="200" w:line="276" w:lineRule="auto"/>
        <w:ind w:left="180" w:hanging="180"/>
        <w:jc w:val="center"/>
        <w:rPr>
          <w:rFonts w:ascii="Sylfaen" w:eastAsia="Times New Roman" w:hAnsi="Sylfaen" w:cs="Times New Roman"/>
          <w:b/>
          <w:sz w:val="16"/>
          <w:szCs w:val="16"/>
          <w:lang w:val="ka-GE"/>
        </w:rPr>
      </w:pPr>
      <w:r w:rsidRPr="009D11ED">
        <w:rPr>
          <w:rFonts w:ascii="Sylfaen" w:eastAsia="Times New Roman" w:hAnsi="Sylfaen" w:cs="Times New Roman"/>
          <w:b/>
          <w:sz w:val="16"/>
          <w:szCs w:val="16"/>
          <w:lang w:val="ka-GE"/>
        </w:rPr>
        <w:t>ვეტერინარული (ჯანმრთელობის) სერტიფიკატი</w:t>
      </w:r>
    </w:p>
    <w:p w14:paraId="6E560C52" w14:textId="5547E138" w:rsidR="009D11ED" w:rsidRPr="009D11ED" w:rsidRDefault="009D11ED" w:rsidP="009D11ED">
      <w:pPr>
        <w:tabs>
          <w:tab w:val="left" w:pos="360"/>
        </w:tabs>
        <w:spacing w:after="200" w:line="276" w:lineRule="auto"/>
        <w:ind w:left="180" w:hanging="180"/>
        <w:jc w:val="center"/>
        <w:rPr>
          <w:rFonts w:ascii="Sylfaen" w:eastAsia="Times New Roman" w:hAnsi="Sylfaen" w:cs="Times New Roman"/>
          <w:b/>
          <w:sz w:val="16"/>
          <w:szCs w:val="16"/>
          <w:lang w:val="ka-GE"/>
        </w:rPr>
      </w:pPr>
      <w:r w:rsidRPr="009D11ED">
        <w:rPr>
          <w:rFonts w:ascii="Sylfaen" w:eastAsia="Times New Roman" w:hAnsi="Sylfaen" w:cs="Times New Roman"/>
          <w:b/>
          <w:sz w:val="16"/>
          <w:szCs w:val="16"/>
          <w:lang w:val="ka-GE"/>
        </w:rPr>
        <w:t xml:space="preserve">იმ ჰიდროლიზებული ცილის, </w:t>
      </w:r>
      <w:r w:rsidR="006A30F7">
        <w:rPr>
          <w:rFonts w:ascii="Sylfaen" w:eastAsia="Times New Roman" w:hAnsi="Sylfaen" w:cs="Times New Roman"/>
          <w:b/>
          <w:sz w:val="16"/>
          <w:szCs w:val="16"/>
          <w:lang w:val="ka-GE"/>
        </w:rPr>
        <w:t>დი</w:t>
      </w:r>
      <w:r w:rsidRPr="009D11ED">
        <w:rPr>
          <w:rFonts w:ascii="Sylfaen" w:eastAsia="Times New Roman" w:hAnsi="Sylfaen" w:cs="Times New Roman"/>
          <w:b/>
          <w:sz w:val="16"/>
          <w:szCs w:val="16"/>
          <w:lang w:val="ka-GE"/>
        </w:rPr>
        <w:t xml:space="preserve">კალციუმის ფოსფატისა და </w:t>
      </w:r>
      <w:r w:rsidR="006A30F7">
        <w:rPr>
          <w:rFonts w:ascii="Sylfaen" w:eastAsia="Times New Roman" w:hAnsi="Sylfaen" w:cs="Times New Roman"/>
          <w:b/>
          <w:sz w:val="16"/>
          <w:szCs w:val="16"/>
          <w:lang w:val="ka-GE"/>
        </w:rPr>
        <w:t>ტრი</w:t>
      </w:r>
      <w:r w:rsidRPr="009D11ED">
        <w:rPr>
          <w:rFonts w:ascii="Sylfaen" w:eastAsia="Times New Roman" w:hAnsi="Sylfaen" w:cs="Times New Roman"/>
          <w:b/>
          <w:sz w:val="16"/>
          <w:szCs w:val="16"/>
          <w:lang w:val="ka-GE"/>
        </w:rPr>
        <w:t xml:space="preserve">კალციუმის ფოსფატის  </w:t>
      </w:r>
      <w:r w:rsidR="0048776A">
        <w:rPr>
          <w:rFonts w:ascii="Sylfaen" w:eastAsia="Times New Roman" w:hAnsi="Sylfaen" w:cs="Times New Roman"/>
          <w:b/>
          <w:sz w:val="16"/>
          <w:szCs w:val="16"/>
          <w:lang w:val="ka-GE"/>
        </w:rPr>
        <w:t xml:space="preserve">ცხოველის </w:t>
      </w:r>
      <w:r w:rsidR="002A764C">
        <w:rPr>
          <w:rFonts w:ascii="Sylfaen" w:eastAsia="Times New Roman" w:hAnsi="Sylfaen" w:cs="Times New Roman"/>
          <w:b/>
          <w:sz w:val="16"/>
          <w:szCs w:val="16"/>
          <w:lang w:val="ka-GE"/>
        </w:rPr>
        <w:t xml:space="preserve">საკვებ </w:t>
      </w:r>
      <w:r w:rsidR="0048776A">
        <w:rPr>
          <w:rFonts w:ascii="Sylfaen" w:eastAsia="Times New Roman" w:hAnsi="Sylfaen" w:cs="Times New Roman"/>
          <w:b/>
          <w:sz w:val="16"/>
          <w:szCs w:val="16"/>
          <w:lang w:val="ka-GE"/>
        </w:rPr>
        <w:t>მასალ</w:t>
      </w:r>
      <w:r w:rsidR="002A764C">
        <w:rPr>
          <w:rFonts w:ascii="Sylfaen" w:eastAsia="Times New Roman" w:hAnsi="Sylfaen" w:cs="Times New Roman"/>
          <w:b/>
          <w:sz w:val="16"/>
          <w:szCs w:val="16"/>
          <w:lang w:val="ka-GE"/>
        </w:rPr>
        <w:t xml:space="preserve">ად გამოსაყენებლად ან კვების ჯაჭვის გარეთ გამოსაყენებლად </w:t>
      </w:r>
      <w:r w:rsidRPr="009D11ED">
        <w:rPr>
          <w:rFonts w:ascii="Sylfaen" w:eastAsia="Times New Roman" w:hAnsi="Sylfaen" w:cs="Times New Roman"/>
          <w:b/>
          <w:sz w:val="16"/>
          <w:szCs w:val="16"/>
          <w:lang w:val="ka-GE"/>
        </w:rPr>
        <w:t>რომ</w:t>
      </w:r>
      <w:r w:rsidR="002A764C">
        <w:rPr>
          <w:rFonts w:ascii="Sylfaen" w:eastAsia="Times New Roman" w:hAnsi="Sylfaen" w:cs="Times New Roman"/>
          <w:b/>
          <w:sz w:val="16"/>
          <w:szCs w:val="16"/>
          <w:lang w:val="ka-GE"/>
        </w:rPr>
        <w:t>ე</w:t>
      </w:r>
      <w:r w:rsidRPr="009D11ED">
        <w:rPr>
          <w:rFonts w:ascii="Sylfaen" w:eastAsia="Times New Roman" w:hAnsi="Sylfaen" w:cs="Times New Roman"/>
          <w:b/>
          <w:sz w:val="16"/>
          <w:szCs w:val="16"/>
          <w:lang w:val="ka-GE"/>
        </w:rPr>
        <w:t xml:space="preserve">ლიც არ არის განკუთვნილი ადამიანის მიერ მოხმარებისათვის </w:t>
      </w:r>
      <w:r w:rsidR="004B6A5A" w:rsidRPr="009D11ED">
        <w:rPr>
          <w:rFonts w:ascii="Sylfaen" w:eastAsia="Times New Roman" w:hAnsi="Sylfaen" w:cs="Times New Roman"/>
          <w:b/>
          <w:sz w:val="16"/>
          <w:szCs w:val="16"/>
          <w:lang w:val="ka-GE"/>
        </w:rPr>
        <w:t>საქართველოში იმპორტის ან ტრანზიტისთვის(</w:t>
      </w:r>
      <w:r w:rsidR="004B6A5A" w:rsidRPr="009D11ED">
        <w:rPr>
          <w:rFonts w:ascii="Sylfaen" w:eastAsia="Times New Roman" w:hAnsi="Sylfaen" w:cs="Times New Roman"/>
          <w:b/>
          <w:sz w:val="16"/>
          <w:szCs w:val="16"/>
          <w:vertAlign w:val="superscript"/>
          <w:lang w:val="ka-GE"/>
        </w:rPr>
        <w:t>2</w:t>
      </w:r>
      <w:r w:rsidR="004B6A5A" w:rsidRPr="009D11ED">
        <w:rPr>
          <w:rFonts w:ascii="Sylfaen" w:eastAsia="Times New Roman" w:hAnsi="Sylfaen" w:cs="Times New Roman"/>
          <w:b/>
          <w:sz w:val="16"/>
          <w:szCs w:val="16"/>
          <w:lang w:val="ka-GE"/>
        </w:rPr>
        <w:t>)</w:t>
      </w:r>
      <w:r w:rsidR="00940A23">
        <w:rPr>
          <w:rFonts w:ascii="Sylfaen" w:eastAsia="Times New Roman" w:hAnsi="Sylfaen" w:cs="Times New Roman"/>
          <w:b/>
          <w:sz w:val="16"/>
          <w:szCs w:val="16"/>
          <w:lang w:val="ka-GE"/>
        </w:rPr>
        <w:t>/</w:t>
      </w:r>
      <w:r w:rsidR="00177704" w:rsidRPr="00E60523">
        <w:rPr>
          <w:rFonts w:ascii="Sylfaen" w:eastAsia="Times New Roman" w:hAnsi="Sylfaen" w:cs="Times New Roman"/>
          <w:b/>
          <w:sz w:val="16"/>
          <w:szCs w:val="16"/>
          <w:lang w:val="ka-GE"/>
        </w:rPr>
        <w:t>H</w:t>
      </w:r>
      <w:r w:rsidRPr="009D11ED">
        <w:rPr>
          <w:rFonts w:ascii="Sylfaen" w:eastAsia="Times New Roman" w:hAnsi="Sylfaen" w:cs="Times New Roman"/>
          <w:b/>
          <w:sz w:val="16"/>
          <w:szCs w:val="16"/>
          <w:lang w:val="ka-GE"/>
        </w:rPr>
        <w:t>ealth certificate for hydrolysed protein, dicalcium phosphate and tricalcium phosphate not intended for human consumption to be used as feed material or for use</w:t>
      </w:r>
      <w:r w:rsidRPr="004B6A5A">
        <w:rPr>
          <w:rFonts w:ascii="Sylfaen" w:eastAsia="Times New Roman" w:hAnsi="Sylfaen" w:cs="Times New Roman"/>
          <w:b/>
          <w:sz w:val="16"/>
          <w:szCs w:val="16"/>
          <w:lang w:val="ka-GE"/>
        </w:rPr>
        <w:t>s</w:t>
      </w:r>
      <w:r w:rsidRPr="009D11ED">
        <w:rPr>
          <w:rFonts w:ascii="Sylfaen" w:eastAsia="Times New Roman" w:hAnsi="Sylfaen" w:cs="Times New Roman"/>
          <w:b/>
          <w:sz w:val="16"/>
          <w:szCs w:val="16"/>
          <w:lang w:val="ka-GE"/>
        </w:rPr>
        <w:t xml:space="preserve"> outside the feed chain, intended for dispatch to or for transit through(</w:t>
      </w:r>
      <w:r w:rsidRPr="009D11ED">
        <w:rPr>
          <w:rFonts w:ascii="Sylfaen" w:eastAsia="Times New Roman" w:hAnsi="Sylfaen" w:cs="Times New Roman"/>
          <w:b/>
          <w:sz w:val="16"/>
          <w:szCs w:val="16"/>
          <w:vertAlign w:val="superscript"/>
          <w:lang w:val="ka-GE"/>
        </w:rPr>
        <w:t>2</w:t>
      </w:r>
      <w:r w:rsidRPr="009D11ED">
        <w:rPr>
          <w:rFonts w:ascii="Sylfaen" w:eastAsia="Times New Roman" w:hAnsi="Sylfaen" w:cs="Times New Roman"/>
          <w:b/>
          <w:sz w:val="16"/>
          <w:szCs w:val="16"/>
          <w:lang w:val="ka-GE"/>
        </w:rPr>
        <w:t>) Georgia</w:t>
      </w:r>
    </w:p>
    <w:p w14:paraId="7623908F" w14:textId="77777777" w:rsidR="009D11ED" w:rsidRPr="009D11ED" w:rsidRDefault="009D11ED" w:rsidP="009D11ED">
      <w:pPr>
        <w:tabs>
          <w:tab w:val="left" w:pos="360"/>
        </w:tabs>
        <w:spacing w:after="200" w:line="276" w:lineRule="auto"/>
        <w:ind w:left="180" w:hanging="180"/>
        <w:jc w:val="both"/>
        <w:rPr>
          <w:rFonts w:ascii="Sylfaen" w:eastAsia="Times New Roman" w:hAnsi="Sylfaen" w:cs="Times New Roman"/>
          <w:sz w:val="16"/>
          <w:szCs w:val="16"/>
          <w:lang w:val="ka-GE"/>
        </w:rPr>
      </w:pPr>
    </w:p>
    <w:tbl>
      <w:tblPr>
        <w:tblW w:w="1080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5"/>
        <w:gridCol w:w="1331"/>
        <w:gridCol w:w="1426"/>
        <w:gridCol w:w="1012"/>
        <w:gridCol w:w="40"/>
        <w:gridCol w:w="1680"/>
        <w:gridCol w:w="56"/>
        <w:gridCol w:w="929"/>
        <w:gridCol w:w="238"/>
        <w:gridCol w:w="1528"/>
        <w:gridCol w:w="1065"/>
      </w:tblGrid>
      <w:tr w:rsidR="009D11ED" w:rsidRPr="009D11ED" w14:paraId="0E546A30" w14:textId="77777777" w:rsidTr="00EA1F72">
        <w:trPr>
          <w:trHeight w:val="368"/>
        </w:trPr>
        <w:tc>
          <w:tcPr>
            <w:tcW w:w="5304" w:type="dxa"/>
            <w:gridSpan w:val="5"/>
            <w:vMerge w:val="restart"/>
            <w:tcBorders>
              <w:top w:val="single" w:sz="4" w:space="0" w:color="auto"/>
              <w:left w:val="single" w:sz="4" w:space="0" w:color="auto"/>
              <w:bottom w:val="single" w:sz="4" w:space="0" w:color="auto"/>
              <w:right w:val="single" w:sz="4" w:space="0" w:color="auto"/>
            </w:tcBorders>
          </w:tcPr>
          <w:p w14:paraId="4D6DB802"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1.1 ტვირთის გამგზავნი/ Consignor</w:t>
            </w:r>
          </w:p>
          <w:p w14:paraId="0538FA86" w14:textId="49898F31"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r w:rsidR="008869A4">
              <w:rPr>
                <w:rFonts w:ascii="Sylfaen" w:eastAsia="Times New Roman" w:hAnsi="Sylfaen" w:cs="Times New Roman"/>
                <w:sz w:val="16"/>
                <w:szCs w:val="16"/>
                <w:lang w:val="ka-GE"/>
              </w:rPr>
              <w:t>დასახელება</w:t>
            </w:r>
            <w:r w:rsidRPr="009D11ED">
              <w:rPr>
                <w:rFonts w:ascii="Sylfaen" w:eastAsia="Times New Roman" w:hAnsi="Sylfaen" w:cs="Times New Roman"/>
                <w:sz w:val="16"/>
                <w:szCs w:val="16"/>
                <w:lang w:val="ka-GE"/>
              </w:rPr>
              <w:t>/Name</w:t>
            </w:r>
          </w:p>
          <w:p w14:paraId="75EF995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მისამართი/Address</w:t>
            </w:r>
          </w:p>
          <w:p w14:paraId="03DA23A1"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ტელეფონის ნომერი/Tel.</w:t>
            </w:r>
          </w:p>
        </w:tc>
        <w:tc>
          <w:tcPr>
            <w:tcW w:w="2665" w:type="dxa"/>
            <w:gridSpan w:val="3"/>
            <w:tcBorders>
              <w:top w:val="single" w:sz="4" w:space="0" w:color="auto"/>
              <w:left w:val="single" w:sz="4" w:space="0" w:color="auto"/>
              <w:bottom w:val="single" w:sz="4" w:space="0" w:color="auto"/>
              <w:right w:val="single" w:sz="4" w:space="0" w:color="auto"/>
            </w:tcBorders>
          </w:tcPr>
          <w:p w14:paraId="6295918E"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1.2 სერტიფიკატის ნომერი/Certificate reference No</w:t>
            </w:r>
          </w:p>
        </w:tc>
        <w:tc>
          <w:tcPr>
            <w:tcW w:w="2831" w:type="dxa"/>
            <w:gridSpan w:val="3"/>
            <w:tcBorders>
              <w:top w:val="single" w:sz="4" w:space="0" w:color="auto"/>
              <w:left w:val="single" w:sz="4" w:space="0" w:color="auto"/>
              <w:bottom w:val="single" w:sz="4" w:space="0" w:color="auto"/>
              <w:right w:val="single" w:sz="4" w:space="0" w:color="auto"/>
              <w:tr2bl w:val="single" w:sz="4" w:space="0" w:color="auto"/>
            </w:tcBorders>
          </w:tcPr>
          <w:p w14:paraId="1EFDEC06" w14:textId="42CC9001" w:rsidR="009D11ED" w:rsidRPr="008869A4" w:rsidRDefault="009D11ED" w:rsidP="009D11ED">
            <w:pPr>
              <w:tabs>
                <w:tab w:val="left" w:pos="360"/>
              </w:tabs>
              <w:spacing w:after="0" w:line="276" w:lineRule="auto"/>
              <w:ind w:left="180" w:hanging="180"/>
              <w:rPr>
                <w:rFonts w:ascii="Sylfaen" w:eastAsia="Times New Roman" w:hAnsi="Sylfaen" w:cs="Times New Roman"/>
                <w:sz w:val="16"/>
                <w:szCs w:val="16"/>
              </w:rPr>
            </w:pPr>
            <w:r w:rsidRPr="009D11ED">
              <w:rPr>
                <w:rFonts w:ascii="Sylfaen" w:eastAsia="Times New Roman" w:hAnsi="Sylfaen" w:cs="Times New Roman"/>
                <w:sz w:val="16"/>
                <w:szCs w:val="16"/>
                <w:lang w:val="ka-GE"/>
              </w:rPr>
              <w:t>1.2.ა</w:t>
            </w:r>
            <w:r w:rsidR="008869A4">
              <w:rPr>
                <w:rFonts w:ascii="Sylfaen" w:eastAsia="Times New Roman" w:hAnsi="Sylfaen" w:cs="Times New Roman"/>
                <w:sz w:val="16"/>
                <w:szCs w:val="16"/>
                <w:lang w:val="ka-GE"/>
              </w:rPr>
              <w:t>/1.2</w:t>
            </w:r>
            <w:r w:rsidR="008869A4">
              <w:rPr>
                <w:rFonts w:ascii="Sylfaen" w:eastAsia="Times New Roman" w:hAnsi="Sylfaen" w:cs="Times New Roman"/>
                <w:sz w:val="16"/>
                <w:szCs w:val="16"/>
              </w:rPr>
              <w:t>a</w:t>
            </w:r>
          </w:p>
        </w:tc>
      </w:tr>
      <w:tr w:rsidR="009D11ED" w:rsidRPr="009D11ED" w14:paraId="01E3FF72" w14:textId="77777777" w:rsidTr="00EA1F72">
        <w:trPr>
          <w:trHeight w:val="375"/>
        </w:trPr>
        <w:tc>
          <w:tcPr>
            <w:tcW w:w="5304" w:type="dxa"/>
            <w:gridSpan w:val="5"/>
            <w:vMerge/>
            <w:tcBorders>
              <w:top w:val="single" w:sz="4" w:space="0" w:color="auto"/>
              <w:left w:val="single" w:sz="4" w:space="0" w:color="auto"/>
              <w:bottom w:val="single" w:sz="4" w:space="0" w:color="auto"/>
              <w:right w:val="single" w:sz="4" w:space="0" w:color="auto"/>
            </w:tcBorders>
          </w:tcPr>
          <w:p w14:paraId="577A7C4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5496" w:type="dxa"/>
            <w:gridSpan w:val="6"/>
            <w:tcBorders>
              <w:top w:val="single" w:sz="4" w:space="0" w:color="auto"/>
              <w:left w:val="single" w:sz="4" w:space="0" w:color="auto"/>
              <w:bottom w:val="single" w:sz="4" w:space="0" w:color="auto"/>
              <w:right w:val="single" w:sz="4" w:space="0" w:color="auto"/>
            </w:tcBorders>
          </w:tcPr>
          <w:p w14:paraId="10FE2BD3"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1.3. ცენტრალური კომპეტენტური ორგანო /Central competent authority</w:t>
            </w:r>
          </w:p>
        </w:tc>
      </w:tr>
      <w:tr w:rsidR="009D11ED" w:rsidRPr="009D11ED" w14:paraId="3425A6FA" w14:textId="77777777" w:rsidTr="00EA1F72">
        <w:trPr>
          <w:trHeight w:val="438"/>
        </w:trPr>
        <w:tc>
          <w:tcPr>
            <w:tcW w:w="5304" w:type="dxa"/>
            <w:gridSpan w:val="5"/>
            <w:vMerge/>
            <w:tcBorders>
              <w:top w:val="single" w:sz="4" w:space="0" w:color="auto"/>
              <w:left w:val="single" w:sz="4" w:space="0" w:color="auto"/>
              <w:bottom w:val="single" w:sz="4" w:space="0" w:color="auto"/>
              <w:right w:val="single" w:sz="4" w:space="0" w:color="auto"/>
            </w:tcBorders>
          </w:tcPr>
          <w:p w14:paraId="22CB57F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5496" w:type="dxa"/>
            <w:gridSpan w:val="6"/>
            <w:tcBorders>
              <w:top w:val="single" w:sz="4" w:space="0" w:color="auto"/>
              <w:left w:val="single" w:sz="4" w:space="0" w:color="auto"/>
              <w:bottom w:val="single" w:sz="4" w:space="0" w:color="auto"/>
              <w:right w:val="single" w:sz="4" w:space="0" w:color="auto"/>
            </w:tcBorders>
          </w:tcPr>
          <w:p w14:paraId="6DFA3DE7"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1.4.ადგილობრივი კომპეტენტური ორგანო /Local competent authority</w:t>
            </w:r>
          </w:p>
        </w:tc>
      </w:tr>
      <w:tr w:rsidR="009D11ED" w:rsidRPr="009D11ED" w14:paraId="6880DED4" w14:textId="77777777" w:rsidTr="00EA1F72">
        <w:trPr>
          <w:trHeight w:val="1738"/>
        </w:trPr>
        <w:tc>
          <w:tcPr>
            <w:tcW w:w="5304" w:type="dxa"/>
            <w:gridSpan w:val="5"/>
            <w:tcBorders>
              <w:top w:val="single" w:sz="4" w:space="0" w:color="auto"/>
              <w:left w:val="single" w:sz="4" w:space="0" w:color="auto"/>
              <w:bottom w:val="single" w:sz="4" w:space="0" w:color="auto"/>
              <w:right w:val="single" w:sz="4" w:space="0" w:color="auto"/>
            </w:tcBorders>
          </w:tcPr>
          <w:p w14:paraId="23839991"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1.5. ტვირთის მიმღები/Consignee</w:t>
            </w:r>
          </w:p>
          <w:p w14:paraId="0AA713DD" w14:textId="0CC87DA9"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r w:rsidR="008869A4" w:rsidRPr="008869A4">
              <w:rPr>
                <w:rFonts w:ascii="Sylfaen" w:eastAsia="Times New Roman" w:hAnsi="Sylfaen" w:cs="Times New Roman"/>
                <w:sz w:val="16"/>
                <w:szCs w:val="16"/>
                <w:lang w:val="ka-GE"/>
              </w:rPr>
              <w:t>დასახელება</w:t>
            </w:r>
            <w:r w:rsidRPr="009D11ED">
              <w:rPr>
                <w:rFonts w:ascii="Sylfaen" w:eastAsia="Times New Roman" w:hAnsi="Sylfaen" w:cs="Times New Roman"/>
                <w:sz w:val="16"/>
                <w:szCs w:val="16"/>
                <w:lang w:val="ka-GE"/>
              </w:rPr>
              <w:t>/Name</w:t>
            </w:r>
          </w:p>
          <w:p w14:paraId="46B1C400"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მისამართი/Address</w:t>
            </w:r>
          </w:p>
          <w:p w14:paraId="2CB90F1D"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საფოსტო ინდექსი/Postcode</w:t>
            </w:r>
          </w:p>
          <w:p w14:paraId="5285A09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ტელეფონის ნომერი/Tel.</w:t>
            </w:r>
          </w:p>
        </w:tc>
        <w:tc>
          <w:tcPr>
            <w:tcW w:w="5496" w:type="dxa"/>
            <w:gridSpan w:val="6"/>
            <w:tcBorders>
              <w:top w:val="single" w:sz="4" w:space="0" w:color="auto"/>
              <w:left w:val="single" w:sz="4" w:space="0" w:color="auto"/>
              <w:bottom w:val="single" w:sz="4" w:space="0" w:color="auto"/>
              <w:right w:val="single" w:sz="4" w:space="0" w:color="auto"/>
            </w:tcBorders>
          </w:tcPr>
          <w:p w14:paraId="6B6E2DD2" w14:textId="419811F6"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1.6. </w:t>
            </w:r>
            <w:r w:rsidR="00940A23">
              <w:rPr>
                <w:rFonts w:ascii="Sylfaen" w:eastAsia="Times New Roman" w:hAnsi="Sylfaen" w:cs="Times New Roman"/>
                <w:sz w:val="16"/>
                <w:szCs w:val="16"/>
                <w:lang w:val="ka-GE"/>
              </w:rPr>
              <w:t xml:space="preserve">საქართველოში </w:t>
            </w:r>
            <w:r w:rsidRPr="009D11ED">
              <w:rPr>
                <w:rFonts w:ascii="Sylfaen" w:eastAsia="Times New Roman" w:hAnsi="Sylfaen" w:cs="Times New Roman"/>
                <w:sz w:val="16"/>
                <w:szCs w:val="16"/>
                <w:lang w:val="ka-GE"/>
              </w:rPr>
              <w:t>ტვირთ</w:t>
            </w:r>
            <w:r w:rsidR="00940A23">
              <w:rPr>
                <w:rFonts w:ascii="Sylfaen" w:eastAsia="Times New Roman" w:hAnsi="Sylfaen" w:cs="Times New Roman"/>
                <w:sz w:val="16"/>
                <w:szCs w:val="16"/>
                <w:lang w:val="ka-GE"/>
              </w:rPr>
              <w:t>ზე</w:t>
            </w:r>
            <w:r w:rsidRPr="009D11ED">
              <w:rPr>
                <w:rFonts w:ascii="Sylfaen" w:eastAsia="Times New Roman" w:hAnsi="Sylfaen" w:cs="Times New Roman"/>
                <w:sz w:val="16"/>
                <w:szCs w:val="16"/>
                <w:lang w:val="ka-GE"/>
              </w:rPr>
              <w:t xml:space="preserve"> პასუხისმგებელი პირი /Person responsible for the load in GE</w:t>
            </w:r>
          </w:p>
          <w:p w14:paraId="7CE0CC3E" w14:textId="591F775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r w:rsidR="008869A4" w:rsidRPr="008869A4">
              <w:rPr>
                <w:rFonts w:ascii="Sylfaen" w:eastAsia="Times New Roman" w:hAnsi="Sylfaen" w:cs="Times New Roman"/>
                <w:sz w:val="16"/>
                <w:szCs w:val="16"/>
                <w:lang w:val="ka-GE"/>
              </w:rPr>
              <w:t>დასახელება</w:t>
            </w:r>
            <w:r w:rsidRPr="009D11ED">
              <w:rPr>
                <w:rFonts w:ascii="Sylfaen" w:eastAsia="Times New Roman" w:hAnsi="Sylfaen" w:cs="Times New Roman"/>
                <w:sz w:val="16"/>
                <w:szCs w:val="16"/>
                <w:lang w:val="ka-GE"/>
              </w:rPr>
              <w:t>/Name</w:t>
            </w:r>
          </w:p>
          <w:p w14:paraId="57086992"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მისამართი/Address</w:t>
            </w:r>
          </w:p>
          <w:p w14:paraId="78C6FA6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საფოსტო ინდექსი/Postcode</w:t>
            </w:r>
          </w:p>
          <w:p w14:paraId="04811EA2"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ტელეფონის ნომერი/Tel.</w:t>
            </w:r>
          </w:p>
        </w:tc>
      </w:tr>
      <w:tr w:rsidR="009D11ED" w:rsidRPr="009D11ED" w14:paraId="08B77558" w14:textId="77777777" w:rsidTr="00EA1F72">
        <w:trPr>
          <w:trHeight w:val="1349"/>
        </w:trPr>
        <w:tc>
          <w:tcPr>
            <w:tcW w:w="1495" w:type="dxa"/>
            <w:tcBorders>
              <w:top w:val="single" w:sz="4" w:space="0" w:color="auto"/>
              <w:left w:val="single" w:sz="4" w:space="0" w:color="auto"/>
              <w:bottom w:val="nil"/>
              <w:right w:val="nil"/>
            </w:tcBorders>
          </w:tcPr>
          <w:p w14:paraId="32F14AC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1.7. წარმოშობის</w:t>
            </w:r>
          </w:p>
          <w:p w14:paraId="6DCE6D03"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ქვეყანა/ </w:t>
            </w:r>
          </w:p>
          <w:p w14:paraId="2338F930"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Country of origin</w:t>
            </w:r>
          </w:p>
        </w:tc>
        <w:tc>
          <w:tcPr>
            <w:tcW w:w="1331" w:type="dxa"/>
            <w:tcBorders>
              <w:top w:val="single" w:sz="4" w:space="0" w:color="auto"/>
              <w:left w:val="nil"/>
              <w:bottom w:val="nil"/>
              <w:right w:val="single" w:sz="4" w:space="0" w:color="auto"/>
            </w:tcBorders>
          </w:tcPr>
          <w:p w14:paraId="5BBC6BE5"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ISO კოდი /ISO code</w:t>
            </w:r>
          </w:p>
          <w:p w14:paraId="668418A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1426" w:type="dxa"/>
            <w:tcBorders>
              <w:top w:val="single" w:sz="4" w:space="0" w:color="auto"/>
              <w:left w:val="single" w:sz="4" w:space="0" w:color="auto"/>
              <w:bottom w:val="single" w:sz="4" w:space="0" w:color="auto"/>
              <w:right w:val="nil"/>
            </w:tcBorders>
          </w:tcPr>
          <w:p w14:paraId="74B22D5B"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1.8. წარმოშობის</w:t>
            </w:r>
          </w:p>
          <w:p w14:paraId="7282FDD5"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რეგიონი/ </w:t>
            </w:r>
          </w:p>
          <w:p w14:paraId="2650C54C"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Region of origin</w:t>
            </w:r>
          </w:p>
        </w:tc>
        <w:tc>
          <w:tcPr>
            <w:tcW w:w="1052" w:type="dxa"/>
            <w:gridSpan w:val="2"/>
            <w:tcBorders>
              <w:top w:val="single" w:sz="4" w:space="0" w:color="auto"/>
              <w:left w:val="nil"/>
              <w:bottom w:val="single" w:sz="4" w:space="0" w:color="auto"/>
              <w:right w:val="single" w:sz="4" w:space="0" w:color="auto"/>
            </w:tcBorders>
          </w:tcPr>
          <w:p w14:paraId="03ADC443"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კოდი /Code</w:t>
            </w:r>
          </w:p>
          <w:p w14:paraId="3C4EF50A"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1680" w:type="dxa"/>
            <w:tcBorders>
              <w:top w:val="single" w:sz="4" w:space="0" w:color="auto"/>
              <w:left w:val="single" w:sz="4" w:space="0" w:color="auto"/>
              <w:bottom w:val="single" w:sz="4" w:space="0" w:color="auto"/>
              <w:right w:val="nil"/>
            </w:tcBorders>
          </w:tcPr>
          <w:p w14:paraId="3C1B4B0A"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1.9. დანიშნულების </w:t>
            </w:r>
          </w:p>
          <w:p w14:paraId="7E1A804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ქვეყანა/ Country of destination</w:t>
            </w:r>
          </w:p>
          <w:p w14:paraId="59B7B56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1223" w:type="dxa"/>
            <w:gridSpan w:val="3"/>
            <w:tcBorders>
              <w:top w:val="single" w:sz="4" w:space="0" w:color="auto"/>
              <w:left w:val="nil"/>
              <w:bottom w:val="single" w:sz="4" w:space="0" w:color="auto"/>
              <w:right w:val="single" w:sz="4" w:space="0" w:color="auto"/>
            </w:tcBorders>
          </w:tcPr>
          <w:p w14:paraId="77B6FE4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ISO კოდი /ISO code</w:t>
            </w:r>
          </w:p>
          <w:p w14:paraId="42456C57"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1528" w:type="dxa"/>
            <w:tcBorders>
              <w:top w:val="single" w:sz="4" w:space="0" w:color="auto"/>
              <w:left w:val="single" w:sz="4" w:space="0" w:color="auto"/>
              <w:bottom w:val="single" w:sz="4" w:space="0" w:color="auto"/>
              <w:right w:val="nil"/>
            </w:tcBorders>
          </w:tcPr>
          <w:p w14:paraId="7C5A265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1.10. დანიშნულების </w:t>
            </w:r>
          </w:p>
          <w:p w14:paraId="297D9E31"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რეგიონი/ </w:t>
            </w:r>
          </w:p>
          <w:p w14:paraId="532A7579"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Region of destination</w:t>
            </w:r>
          </w:p>
        </w:tc>
        <w:tc>
          <w:tcPr>
            <w:tcW w:w="1065" w:type="dxa"/>
            <w:tcBorders>
              <w:top w:val="single" w:sz="4" w:space="0" w:color="auto"/>
              <w:left w:val="nil"/>
              <w:bottom w:val="single" w:sz="4" w:space="0" w:color="auto"/>
              <w:right w:val="single" w:sz="4" w:space="0" w:color="auto"/>
            </w:tcBorders>
          </w:tcPr>
          <w:p w14:paraId="1EE97B3A"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კოდი /Code</w:t>
            </w:r>
          </w:p>
          <w:p w14:paraId="7E29127E"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r>
      <w:tr w:rsidR="009D11ED" w:rsidRPr="009D11ED" w14:paraId="7E9802CE" w14:textId="77777777" w:rsidTr="00EA1F72">
        <w:trPr>
          <w:trHeight w:val="1554"/>
        </w:trPr>
        <w:tc>
          <w:tcPr>
            <w:tcW w:w="5304" w:type="dxa"/>
            <w:gridSpan w:val="5"/>
            <w:tcBorders>
              <w:top w:val="single" w:sz="4" w:space="0" w:color="auto"/>
              <w:left w:val="single" w:sz="4" w:space="0" w:color="auto"/>
              <w:bottom w:val="single" w:sz="4" w:space="0" w:color="auto"/>
              <w:right w:val="single" w:sz="4" w:space="0" w:color="auto"/>
            </w:tcBorders>
          </w:tcPr>
          <w:p w14:paraId="011D7755"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1.11. წარმოშობის ადგილი/Place of origin</w:t>
            </w:r>
          </w:p>
          <w:p w14:paraId="62779A7E"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p w14:paraId="216ED0D5" w14:textId="51F10ACF" w:rsidR="009D11ED" w:rsidRPr="009D11ED" w:rsidRDefault="008869A4" w:rsidP="009D11ED">
            <w:pPr>
              <w:tabs>
                <w:tab w:val="left" w:pos="360"/>
              </w:tabs>
              <w:spacing w:after="0" w:line="276" w:lineRule="auto"/>
              <w:ind w:left="180" w:hanging="180"/>
              <w:rPr>
                <w:rFonts w:ascii="Sylfaen" w:eastAsia="Times New Roman" w:hAnsi="Sylfaen" w:cs="Times New Roman"/>
                <w:sz w:val="16"/>
                <w:szCs w:val="16"/>
                <w:lang w:val="ka-GE"/>
              </w:rPr>
            </w:pPr>
            <w:r w:rsidRPr="008869A4">
              <w:rPr>
                <w:rFonts w:ascii="Sylfaen" w:eastAsia="Times New Roman" w:hAnsi="Sylfaen" w:cs="Times New Roman"/>
                <w:sz w:val="16"/>
                <w:szCs w:val="16"/>
                <w:lang w:val="ka-GE"/>
              </w:rPr>
              <w:t>დასახელება</w:t>
            </w:r>
            <w:r w:rsidR="009D11ED" w:rsidRPr="009D11ED">
              <w:rPr>
                <w:rFonts w:ascii="Sylfaen" w:eastAsia="Times New Roman" w:hAnsi="Sylfaen" w:cs="Times New Roman"/>
                <w:sz w:val="16"/>
                <w:szCs w:val="16"/>
                <w:lang w:val="ka-GE"/>
              </w:rPr>
              <w:t xml:space="preserve"> /Name </w:t>
            </w:r>
            <w:r>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აღიარების ნომერი</w:t>
            </w:r>
            <w:r>
              <w:rPr>
                <w:rFonts w:ascii="Sylfaen" w:eastAsia="Times New Roman" w:hAnsi="Sylfaen" w:cs="Times New Roman"/>
                <w:sz w:val="16"/>
                <w:szCs w:val="16"/>
                <w:lang w:val="ka-GE"/>
              </w:rPr>
              <w:t>/</w:t>
            </w:r>
          </w:p>
          <w:p w14:paraId="334E4064" w14:textId="67A0EDD3"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მისამართი/Address </w:t>
            </w:r>
            <w:r w:rsidR="008869A4">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Approval number</w:t>
            </w:r>
          </w:p>
          <w:p w14:paraId="5C08FAF7"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p w14:paraId="5F90D03D" w14:textId="33836C93" w:rsidR="009D11ED" w:rsidRPr="009D11ED" w:rsidRDefault="008869A4" w:rsidP="009D11ED">
            <w:pPr>
              <w:tabs>
                <w:tab w:val="left" w:pos="360"/>
              </w:tabs>
              <w:spacing w:after="0" w:line="276" w:lineRule="auto"/>
              <w:ind w:left="180" w:hanging="180"/>
              <w:rPr>
                <w:rFonts w:ascii="Sylfaen" w:eastAsia="Times New Roman" w:hAnsi="Sylfaen" w:cs="Times New Roman"/>
                <w:sz w:val="16"/>
                <w:szCs w:val="16"/>
                <w:lang w:val="ka-GE"/>
              </w:rPr>
            </w:pPr>
            <w:r w:rsidRPr="008869A4">
              <w:rPr>
                <w:rFonts w:ascii="Sylfaen" w:eastAsia="Times New Roman" w:hAnsi="Sylfaen" w:cs="Times New Roman"/>
                <w:sz w:val="16"/>
                <w:szCs w:val="16"/>
                <w:lang w:val="ka-GE"/>
              </w:rPr>
              <w:t>დასახელება</w:t>
            </w:r>
            <w:r w:rsidR="009D11ED" w:rsidRPr="009D11ED">
              <w:rPr>
                <w:rFonts w:ascii="Sylfaen" w:eastAsia="Times New Roman" w:hAnsi="Sylfaen" w:cs="Times New Roman"/>
                <w:sz w:val="16"/>
                <w:szCs w:val="16"/>
                <w:lang w:val="ka-GE"/>
              </w:rPr>
              <w:t xml:space="preserve"> /Name </w:t>
            </w:r>
            <w:r>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აღიარების ნომერი</w:t>
            </w:r>
            <w:r>
              <w:rPr>
                <w:rFonts w:ascii="Sylfaen" w:eastAsia="Times New Roman" w:hAnsi="Sylfaen" w:cs="Times New Roman"/>
                <w:sz w:val="16"/>
                <w:szCs w:val="16"/>
                <w:lang w:val="ka-GE"/>
              </w:rPr>
              <w:t>/</w:t>
            </w:r>
          </w:p>
          <w:p w14:paraId="51918D53" w14:textId="5F7FE3E2"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მისამართი/Address </w:t>
            </w:r>
            <w:r w:rsidR="008869A4">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Approval number</w:t>
            </w:r>
          </w:p>
          <w:p w14:paraId="57E788D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p w14:paraId="687951DB" w14:textId="657A5180" w:rsidR="009D11ED" w:rsidRPr="009D11ED" w:rsidRDefault="008869A4" w:rsidP="009D11ED">
            <w:pPr>
              <w:tabs>
                <w:tab w:val="left" w:pos="360"/>
              </w:tabs>
              <w:spacing w:after="0" w:line="276" w:lineRule="auto"/>
              <w:ind w:left="180" w:hanging="180"/>
              <w:rPr>
                <w:rFonts w:ascii="Sylfaen" w:eastAsia="Times New Roman" w:hAnsi="Sylfaen" w:cs="Times New Roman"/>
                <w:sz w:val="16"/>
                <w:szCs w:val="16"/>
                <w:lang w:val="ka-GE"/>
              </w:rPr>
            </w:pPr>
            <w:r w:rsidRPr="008869A4">
              <w:rPr>
                <w:rFonts w:ascii="Sylfaen" w:eastAsia="Times New Roman" w:hAnsi="Sylfaen" w:cs="Times New Roman"/>
                <w:sz w:val="16"/>
                <w:szCs w:val="16"/>
                <w:lang w:val="ka-GE"/>
              </w:rPr>
              <w:t>დასახელება</w:t>
            </w:r>
            <w:r w:rsidR="009D11ED" w:rsidRPr="009D11ED">
              <w:rPr>
                <w:rFonts w:ascii="Sylfaen" w:eastAsia="Times New Roman" w:hAnsi="Sylfaen" w:cs="Times New Roman"/>
                <w:sz w:val="16"/>
                <w:szCs w:val="16"/>
                <w:lang w:val="ka-GE"/>
              </w:rPr>
              <w:t xml:space="preserve"> /Name </w:t>
            </w:r>
            <w:r>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აღიარების ნომერი</w:t>
            </w:r>
            <w:r>
              <w:rPr>
                <w:rFonts w:ascii="Sylfaen" w:eastAsia="Times New Roman" w:hAnsi="Sylfaen" w:cs="Times New Roman"/>
                <w:sz w:val="16"/>
                <w:szCs w:val="16"/>
                <w:lang w:val="ka-GE"/>
              </w:rPr>
              <w:t>/</w:t>
            </w:r>
          </w:p>
          <w:p w14:paraId="11462FC7" w14:textId="611A3E45"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მისამართი/Address </w:t>
            </w:r>
            <w:r w:rsidR="008869A4">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Approval number</w:t>
            </w:r>
          </w:p>
          <w:p w14:paraId="4CA3AA60"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5496" w:type="dxa"/>
            <w:gridSpan w:val="6"/>
            <w:tcBorders>
              <w:top w:val="single" w:sz="4" w:space="0" w:color="auto"/>
              <w:left w:val="single" w:sz="4" w:space="0" w:color="auto"/>
              <w:bottom w:val="single" w:sz="4" w:space="0" w:color="auto"/>
              <w:right w:val="single" w:sz="4" w:space="0" w:color="auto"/>
            </w:tcBorders>
          </w:tcPr>
          <w:p w14:paraId="69876910" w14:textId="77777777" w:rsidR="00C5006B" w:rsidRPr="005A6D48" w:rsidRDefault="00C5006B" w:rsidP="00C5006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1.12. დანიშნულების ადგილი/Place of destination</w:t>
            </w:r>
          </w:p>
          <w:p w14:paraId="0AD66B19" w14:textId="77777777" w:rsidR="00C5006B" w:rsidRPr="005A6D48" w:rsidRDefault="00C5006B" w:rsidP="00C5006B">
            <w:pPr>
              <w:tabs>
                <w:tab w:val="left" w:pos="360"/>
              </w:tabs>
              <w:spacing w:after="0" w:line="276" w:lineRule="auto"/>
              <w:ind w:left="180" w:hanging="180"/>
              <w:rPr>
                <w:rFonts w:ascii="Sylfaen" w:eastAsia="Times New Roman" w:hAnsi="Sylfaen" w:cs="Times New Roman"/>
                <w:sz w:val="16"/>
                <w:szCs w:val="16"/>
                <w:lang w:val="ka-GE"/>
              </w:rPr>
            </w:pPr>
          </w:p>
          <w:p w14:paraId="5ED76137" w14:textId="77777777" w:rsidR="00C5006B" w:rsidRPr="005A6D48" w:rsidRDefault="00C5006B" w:rsidP="00C5006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07B97199" w14:textId="77777777" w:rsidR="00C5006B" w:rsidRPr="005A6D48" w:rsidRDefault="00C5006B" w:rsidP="00C5006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70479C4C" w14:textId="4186A211" w:rsidR="00C5006B" w:rsidRDefault="008869A4" w:rsidP="00C5006B">
            <w:pPr>
              <w:tabs>
                <w:tab w:val="left" w:pos="360"/>
              </w:tabs>
              <w:spacing w:after="0" w:line="276" w:lineRule="auto"/>
              <w:ind w:left="180" w:hanging="180"/>
              <w:rPr>
                <w:rFonts w:ascii="Sylfaen" w:eastAsia="Times New Roman" w:hAnsi="Sylfaen" w:cs="Times New Roman"/>
                <w:sz w:val="16"/>
                <w:szCs w:val="16"/>
                <w:lang w:val="ka-GE"/>
              </w:rPr>
            </w:pPr>
            <w:r w:rsidRPr="008869A4">
              <w:rPr>
                <w:rFonts w:ascii="Sylfaen" w:eastAsia="Times New Roman" w:hAnsi="Sylfaen" w:cs="Times New Roman"/>
                <w:sz w:val="16"/>
                <w:szCs w:val="16"/>
                <w:lang w:val="ka-GE"/>
              </w:rPr>
              <w:t>დასახელება</w:t>
            </w:r>
            <w:r w:rsidR="00C5006B" w:rsidRPr="005A6D48">
              <w:rPr>
                <w:rFonts w:ascii="Sylfaen" w:eastAsia="Times New Roman" w:hAnsi="Sylfaen" w:cs="Times New Roman"/>
                <w:sz w:val="16"/>
                <w:szCs w:val="16"/>
                <w:lang w:val="ka-GE"/>
              </w:rPr>
              <w:t xml:space="preserve">/Name </w:t>
            </w:r>
            <w:r w:rsidR="00C5006B" w:rsidRPr="003D7218">
              <w:rPr>
                <w:rFonts w:ascii="Sylfaen" w:eastAsia="Times New Roman" w:hAnsi="Sylfaen" w:cs="Times New Roman"/>
                <w:sz w:val="16"/>
                <w:szCs w:val="16"/>
                <w:lang w:val="ka-GE"/>
              </w:rPr>
              <w:t xml:space="preserve">      </w:t>
            </w:r>
          </w:p>
          <w:p w14:paraId="064405C6" w14:textId="77777777" w:rsidR="00C5006B" w:rsidRPr="005A6D48" w:rsidRDefault="00C5006B" w:rsidP="00C5006B">
            <w:pPr>
              <w:tabs>
                <w:tab w:val="left" w:pos="360"/>
              </w:tabs>
              <w:spacing w:after="0" w:line="276" w:lineRule="auto"/>
              <w:jc w:val="right"/>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საბაჟო საწყობის </w:t>
            </w: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Custom warehouse 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7A9E41A3" w14:textId="77777777" w:rsidR="00C5006B" w:rsidRDefault="00C5006B" w:rsidP="00C5006B">
            <w:pPr>
              <w:tabs>
                <w:tab w:val="left" w:pos="360"/>
              </w:tabs>
              <w:spacing w:after="0" w:line="276" w:lineRule="auto"/>
              <w:ind w:left="180" w:hanging="180"/>
              <w:rPr>
                <w:rFonts w:ascii="Sylfaen" w:eastAsia="Times New Roman" w:hAnsi="Sylfaen" w:cs="Times New Roman"/>
                <w:sz w:val="16"/>
                <w:szCs w:val="16"/>
                <w:lang w:val="ka-GE"/>
              </w:rPr>
            </w:pPr>
          </w:p>
          <w:p w14:paraId="76643D7E" w14:textId="2448F9B6" w:rsidR="009D11ED" w:rsidRPr="009D11ED" w:rsidRDefault="00C5006B" w:rsidP="00C5006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ინდექსი/Postcode</w:t>
            </w:r>
          </w:p>
        </w:tc>
      </w:tr>
      <w:tr w:rsidR="009D11ED" w:rsidRPr="009D11ED" w14:paraId="50D85008" w14:textId="77777777" w:rsidTr="00EA1F72">
        <w:trPr>
          <w:trHeight w:val="1738"/>
        </w:trPr>
        <w:tc>
          <w:tcPr>
            <w:tcW w:w="5304" w:type="dxa"/>
            <w:gridSpan w:val="5"/>
            <w:tcBorders>
              <w:top w:val="single" w:sz="4" w:space="0" w:color="auto"/>
              <w:left w:val="single" w:sz="4" w:space="0" w:color="auto"/>
              <w:bottom w:val="single" w:sz="4" w:space="0" w:color="auto"/>
              <w:right w:val="single" w:sz="4" w:space="0" w:color="auto"/>
            </w:tcBorders>
          </w:tcPr>
          <w:p w14:paraId="28B098BE"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1.13. დატვირთვის ადგილი/Place of loading</w:t>
            </w:r>
          </w:p>
        </w:tc>
        <w:tc>
          <w:tcPr>
            <w:tcW w:w="5496" w:type="dxa"/>
            <w:gridSpan w:val="6"/>
            <w:tcBorders>
              <w:top w:val="single" w:sz="4" w:space="0" w:color="auto"/>
              <w:left w:val="single" w:sz="4" w:space="0" w:color="auto"/>
              <w:bottom w:val="single" w:sz="4" w:space="0" w:color="auto"/>
              <w:right w:val="single" w:sz="4" w:space="0" w:color="auto"/>
            </w:tcBorders>
          </w:tcPr>
          <w:p w14:paraId="19E066E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1.14. გაგზავნის თარიღი/Date of departure</w:t>
            </w:r>
          </w:p>
        </w:tc>
      </w:tr>
      <w:tr w:rsidR="009D11ED" w:rsidRPr="009D11ED" w14:paraId="6169DB5F" w14:textId="77777777" w:rsidTr="00EA1F72">
        <w:trPr>
          <w:trHeight w:val="1285"/>
        </w:trPr>
        <w:tc>
          <w:tcPr>
            <w:tcW w:w="5304" w:type="dxa"/>
            <w:gridSpan w:val="5"/>
            <w:vMerge w:val="restart"/>
            <w:tcBorders>
              <w:top w:val="single" w:sz="4" w:space="0" w:color="auto"/>
              <w:left w:val="single" w:sz="4" w:space="0" w:color="auto"/>
              <w:bottom w:val="single" w:sz="4" w:space="0" w:color="auto"/>
              <w:right w:val="single" w:sz="4" w:space="0" w:color="auto"/>
            </w:tcBorders>
          </w:tcPr>
          <w:p w14:paraId="158331E1" w14:textId="7F19A5EC"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1.15. </w:t>
            </w:r>
            <w:r w:rsidR="00940A23">
              <w:rPr>
                <w:rFonts w:ascii="Sylfaen" w:eastAsia="Times New Roman" w:hAnsi="Sylfaen" w:cs="Times New Roman"/>
                <w:sz w:val="16"/>
                <w:szCs w:val="16"/>
                <w:lang w:val="ka-GE"/>
              </w:rPr>
              <w:t xml:space="preserve">სატრანსპორტო საშუალება/ </w:t>
            </w:r>
            <w:r w:rsidRPr="009D11ED">
              <w:rPr>
                <w:rFonts w:ascii="Sylfaen" w:eastAsia="Times New Roman" w:hAnsi="Sylfaen" w:cs="Times New Roman"/>
                <w:sz w:val="16"/>
                <w:szCs w:val="16"/>
                <w:lang w:val="ka-GE"/>
              </w:rPr>
              <w:t>Means of transport</w:t>
            </w:r>
          </w:p>
          <w:p w14:paraId="651D389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თვითმფრინავი/Aeroplane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2D10C702"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გემი /Ship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77AF5C82"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სარკინიგზო ვაგონი/Railway wagon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1D7CDDB1"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საგზაო ავტოტრანსპორტი/Road vehicle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5A518985"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lastRenderedPageBreak/>
              <w:t xml:space="preserve">სხვა/Other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0515925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იდენტიფიკაცია/Identification</w:t>
            </w:r>
          </w:p>
          <w:p w14:paraId="279B6048" w14:textId="7D678BA9"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საცნობარ</w:t>
            </w:r>
            <w:r w:rsidR="008869A4">
              <w:rPr>
                <w:rFonts w:ascii="Sylfaen" w:eastAsia="Times New Roman" w:hAnsi="Sylfaen" w:cs="Times New Roman"/>
                <w:sz w:val="16"/>
                <w:szCs w:val="16"/>
                <w:lang w:val="ka-GE"/>
              </w:rPr>
              <w:t>ო</w:t>
            </w:r>
            <w:r w:rsidRPr="009D11ED">
              <w:rPr>
                <w:rFonts w:ascii="Sylfaen" w:eastAsia="Times New Roman" w:hAnsi="Sylfaen" w:cs="Times New Roman"/>
                <w:sz w:val="16"/>
                <w:szCs w:val="16"/>
                <w:lang w:val="ka-GE"/>
              </w:rPr>
              <w:t xml:space="preserve"> დოკუმენტაცია/Document references</w:t>
            </w:r>
          </w:p>
        </w:tc>
        <w:tc>
          <w:tcPr>
            <w:tcW w:w="5496" w:type="dxa"/>
            <w:gridSpan w:val="6"/>
            <w:tcBorders>
              <w:top w:val="single" w:sz="4" w:space="0" w:color="auto"/>
              <w:left w:val="single" w:sz="4" w:space="0" w:color="auto"/>
              <w:bottom w:val="single" w:sz="4" w:space="0" w:color="auto"/>
              <w:right w:val="single" w:sz="4" w:space="0" w:color="auto"/>
            </w:tcBorders>
          </w:tcPr>
          <w:p w14:paraId="0EC973BD" w14:textId="15FF4786"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lastRenderedPageBreak/>
              <w:t xml:space="preserve">1.16. </w:t>
            </w:r>
            <w:r w:rsidR="00940A23" w:rsidRPr="005A6D48">
              <w:rPr>
                <w:rFonts w:ascii="Sylfaen" w:eastAsia="Times New Roman" w:hAnsi="Sylfaen" w:cs="Times New Roman"/>
                <w:sz w:val="16"/>
                <w:szCs w:val="16"/>
                <w:lang w:val="ka-GE"/>
              </w:rPr>
              <w:t xml:space="preserve">სასაზღვრო </w:t>
            </w:r>
            <w:r w:rsidR="00940A23">
              <w:rPr>
                <w:rFonts w:ascii="Sylfaen" w:eastAsia="Times New Roman" w:hAnsi="Sylfaen" w:cs="Times New Roman"/>
                <w:sz w:val="16"/>
                <w:szCs w:val="16"/>
                <w:lang w:val="ka-GE"/>
              </w:rPr>
              <w:t>მიმღები</w:t>
            </w:r>
            <w:r w:rsidR="00940A23" w:rsidRPr="005A6D48">
              <w:rPr>
                <w:rFonts w:ascii="Sylfaen" w:eastAsia="Times New Roman" w:hAnsi="Sylfaen" w:cs="Times New Roman"/>
                <w:sz w:val="16"/>
                <w:szCs w:val="16"/>
                <w:lang w:val="ka-GE"/>
              </w:rPr>
              <w:t xml:space="preserve"> პუნქტი საქართველოში/</w:t>
            </w:r>
            <w:r w:rsidRPr="009D11ED">
              <w:rPr>
                <w:rFonts w:ascii="Sylfaen" w:eastAsia="Times New Roman" w:hAnsi="Sylfaen" w:cs="Times New Roman"/>
                <w:sz w:val="16"/>
                <w:szCs w:val="16"/>
                <w:lang w:val="ka-GE"/>
              </w:rPr>
              <w:t>Entry BIP in GE</w:t>
            </w:r>
            <w:r w:rsidR="00940A23">
              <w:rPr>
                <w:rFonts w:ascii="Sylfaen" w:eastAsia="Times New Roman" w:hAnsi="Sylfaen" w:cs="Times New Roman"/>
                <w:sz w:val="16"/>
                <w:szCs w:val="16"/>
                <w:lang w:val="ka-GE"/>
              </w:rPr>
              <w:t xml:space="preserve"> </w:t>
            </w:r>
          </w:p>
        </w:tc>
      </w:tr>
      <w:tr w:rsidR="009D11ED" w:rsidRPr="009D11ED" w14:paraId="0FFE1BD0" w14:textId="77777777" w:rsidTr="00EA1F72">
        <w:trPr>
          <w:trHeight w:val="1079"/>
        </w:trPr>
        <w:tc>
          <w:tcPr>
            <w:tcW w:w="5304" w:type="dxa"/>
            <w:gridSpan w:val="5"/>
            <w:vMerge/>
            <w:tcBorders>
              <w:top w:val="single" w:sz="4" w:space="0" w:color="auto"/>
              <w:left w:val="single" w:sz="4" w:space="0" w:color="auto"/>
              <w:bottom w:val="single" w:sz="4" w:space="0" w:color="auto"/>
              <w:right w:val="single" w:sz="4" w:space="0" w:color="auto"/>
            </w:tcBorders>
          </w:tcPr>
          <w:p w14:paraId="3511B0D1"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5496" w:type="dxa"/>
            <w:gridSpan w:val="6"/>
            <w:tcBorders>
              <w:top w:val="single" w:sz="4" w:space="0" w:color="auto"/>
              <w:left w:val="single" w:sz="4" w:space="0" w:color="auto"/>
              <w:bottom w:val="single" w:sz="4" w:space="0" w:color="auto"/>
              <w:right w:val="single" w:sz="4" w:space="0" w:color="auto"/>
              <w:tr2bl w:val="single" w:sz="4" w:space="0" w:color="auto"/>
            </w:tcBorders>
          </w:tcPr>
          <w:p w14:paraId="02B90B9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1.17.</w:t>
            </w:r>
          </w:p>
        </w:tc>
      </w:tr>
      <w:tr w:rsidR="009D11ED" w:rsidRPr="009D11ED" w14:paraId="165C2F40" w14:textId="77777777" w:rsidTr="00EA1F72">
        <w:tblPrEx>
          <w:tblLook w:val="0000" w:firstRow="0" w:lastRow="0" w:firstColumn="0" w:lastColumn="0" w:noHBand="0" w:noVBand="0"/>
        </w:tblPrEx>
        <w:trPr>
          <w:trHeight w:val="960"/>
        </w:trPr>
        <w:tc>
          <w:tcPr>
            <w:tcW w:w="7040" w:type="dxa"/>
            <w:gridSpan w:val="7"/>
            <w:vMerge w:val="restart"/>
            <w:tcBorders>
              <w:top w:val="single" w:sz="4" w:space="0" w:color="auto"/>
              <w:left w:val="single" w:sz="4" w:space="0" w:color="auto"/>
              <w:bottom w:val="single" w:sz="4" w:space="0" w:color="auto"/>
              <w:right w:val="single" w:sz="4" w:space="0" w:color="auto"/>
            </w:tcBorders>
          </w:tcPr>
          <w:p w14:paraId="227DB563"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lastRenderedPageBreak/>
              <w:t xml:space="preserve"> 1.18. საქონლის აღწერა /Description of commodity </w:t>
            </w:r>
          </w:p>
          <w:p w14:paraId="4BA451A2"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p>
          <w:p w14:paraId="79DC964E"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p>
        </w:tc>
        <w:tc>
          <w:tcPr>
            <w:tcW w:w="3760" w:type="dxa"/>
            <w:gridSpan w:val="4"/>
            <w:tcBorders>
              <w:top w:val="single" w:sz="4" w:space="0" w:color="auto"/>
              <w:left w:val="single" w:sz="4" w:space="0" w:color="auto"/>
              <w:bottom w:val="single" w:sz="4" w:space="0" w:color="auto"/>
              <w:right w:val="single" w:sz="4" w:space="0" w:color="auto"/>
            </w:tcBorders>
          </w:tcPr>
          <w:p w14:paraId="1E7F221A" w14:textId="2322ACFB"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1.19. საქონლის კოდი(</w:t>
            </w:r>
            <w:r w:rsidRPr="009D11ED">
              <w:rPr>
                <w:rFonts w:ascii="Sylfaen" w:eastAsia="Times New Roman" w:hAnsi="Sylfaen" w:cs="Helvetica"/>
                <w:bCs/>
                <w:color w:val="333333"/>
                <w:sz w:val="16"/>
                <w:szCs w:val="16"/>
                <w:lang w:val="ka-GE"/>
              </w:rPr>
              <w:t xml:space="preserve"> </w:t>
            </w:r>
            <w:r w:rsidRPr="009D11ED">
              <w:rPr>
                <w:rFonts w:ascii="Sylfaen" w:eastAsia="Times New Roman" w:hAnsi="Sylfaen" w:cs="Sylfaen"/>
                <w:bCs/>
                <w:color w:val="333333"/>
                <w:sz w:val="16"/>
                <w:szCs w:val="16"/>
                <w:lang w:val="ka-GE"/>
              </w:rPr>
              <w:t>სეს</w:t>
            </w:r>
            <w:r w:rsidRPr="009D11ED">
              <w:rPr>
                <w:rFonts w:ascii="Sylfaen" w:eastAsia="Times New Roman" w:hAnsi="Sylfaen" w:cs="Helvetica"/>
                <w:bCs/>
                <w:color w:val="333333"/>
                <w:sz w:val="16"/>
                <w:szCs w:val="16"/>
                <w:lang w:val="ka-GE"/>
              </w:rPr>
              <w:t xml:space="preserve"> </w:t>
            </w:r>
            <w:r w:rsidRPr="009D11ED">
              <w:rPr>
                <w:rFonts w:ascii="Sylfaen" w:eastAsia="Times New Roman" w:hAnsi="Sylfaen" w:cs="Sylfaen"/>
                <w:bCs/>
                <w:color w:val="333333"/>
                <w:sz w:val="16"/>
                <w:szCs w:val="16"/>
                <w:lang w:val="ka-GE"/>
              </w:rPr>
              <w:t>ესნ</w:t>
            </w:r>
            <w:r w:rsidRPr="009D11ED">
              <w:rPr>
                <w:rFonts w:ascii="Sylfaen" w:eastAsia="Times New Roman" w:hAnsi="Sylfaen" w:cs="Times New Roman"/>
                <w:sz w:val="16"/>
                <w:szCs w:val="16"/>
                <w:lang w:val="ka-GE"/>
              </w:rPr>
              <w:t xml:space="preserve"> კოდი)/Commodity code(HS code)</w:t>
            </w:r>
          </w:p>
          <w:p w14:paraId="0E4C0B5A"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r>
      <w:tr w:rsidR="009D11ED" w:rsidRPr="009D11ED" w14:paraId="3F64D7AA" w14:textId="77777777" w:rsidTr="00EA1F72">
        <w:tblPrEx>
          <w:tblLook w:val="0000" w:firstRow="0" w:lastRow="0" w:firstColumn="0" w:lastColumn="0" w:noHBand="0" w:noVBand="0"/>
        </w:tblPrEx>
        <w:trPr>
          <w:trHeight w:val="803"/>
        </w:trPr>
        <w:tc>
          <w:tcPr>
            <w:tcW w:w="7040" w:type="dxa"/>
            <w:gridSpan w:val="7"/>
            <w:vMerge/>
            <w:tcBorders>
              <w:top w:val="single" w:sz="4" w:space="0" w:color="auto"/>
              <w:left w:val="single" w:sz="4" w:space="0" w:color="auto"/>
              <w:bottom w:val="single" w:sz="4" w:space="0" w:color="auto"/>
              <w:right w:val="single" w:sz="4" w:space="0" w:color="auto"/>
            </w:tcBorders>
          </w:tcPr>
          <w:p w14:paraId="698D5C86"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3760" w:type="dxa"/>
            <w:gridSpan w:val="4"/>
            <w:tcBorders>
              <w:top w:val="single" w:sz="4" w:space="0" w:color="auto"/>
              <w:left w:val="single" w:sz="4" w:space="0" w:color="auto"/>
              <w:bottom w:val="single" w:sz="4" w:space="0" w:color="auto"/>
              <w:right w:val="single" w:sz="4" w:space="0" w:color="auto"/>
            </w:tcBorders>
          </w:tcPr>
          <w:p w14:paraId="6F237C4F"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1.20. რაოდენობა/Quantity</w:t>
            </w:r>
          </w:p>
        </w:tc>
      </w:tr>
      <w:tr w:rsidR="009D11ED" w:rsidRPr="009D11ED" w14:paraId="21A1810C" w14:textId="77777777" w:rsidTr="00EA1F72">
        <w:tblPrEx>
          <w:tblLook w:val="0000" w:firstRow="0" w:lastRow="0" w:firstColumn="0" w:lastColumn="0" w:noHBand="0" w:noVBand="0"/>
        </w:tblPrEx>
        <w:trPr>
          <w:trHeight w:val="1070"/>
        </w:trPr>
        <w:tc>
          <w:tcPr>
            <w:tcW w:w="7040" w:type="dxa"/>
            <w:gridSpan w:val="7"/>
            <w:tcBorders>
              <w:top w:val="single" w:sz="4" w:space="0" w:color="auto"/>
              <w:left w:val="single" w:sz="4" w:space="0" w:color="auto"/>
              <w:bottom w:val="single" w:sz="4" w:space="0" w:color="auto"/>
              <w:right w:val="single" w:sz="4" w:space="0" w:color="auto"/>
            </w:tcBorders>
          </w:tcPr>
          <w:p w14:paraId="1AB25D11"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1.21.პროდუქტის ტემპერატურა/Temperature of product</w:t>
            </w:r>
          </w:p>
          <w:p w14:paraId="47A9138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გარემოს ტემპერატურა/Ambient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3C5E8D97" w14:textId="123041FA"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გაცი</w:t>
            </w:r>
            <w:r w:rsidR="00940A23">
              <w:rPr>
                <w:rFonts w:ascii="Sylfaen" w:eastAsia="Times New Roman" w:hAnsi="Sylfaen" w:cs="Times New Roman"/>
                <w:sz w:val="16"/>
                <w:szCs w:val="16"/>
                <w:lang w:val="ka-GE"/>
              </w:rPr>
              <w:t>ვ</w:t>
            </w:r>
            <w:r w:rsidRPr="009D11ED">
              <w:rPr>
                <w:rFonts w:ascii="Sylfaen" w:eastAsia="Times New Roman" w:hAnsi="Sylfaen" w:cs="Times New Roman"/>
                <w:sz w:val="16"/>
                <w:szCs w:val="16"/>
                <w:lang w:val="ka-GE"/>
              </w:rPr>
              <w:t xml:space="preserve">ებული/Chilled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126A9D25"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გაყინული/Frozen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1F1B4C44"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tc>
        <w:tc>
          <w:tcPr>
            <w:tcW w:w="3760" w:type="dxa"/>
            <w:gridSpan w:val="4"/>
            <w:tcBorders>
              <w:top w:val="single" w:sz="4" w:space="0" w:color="auto"/>
              <w:left w:val="single" w:sz="4" w:space="0" w:color="auto"/>
              <w:bottom w:val="single" w:sz="4" w:space="0" w:color="auto"/>
              <w:right w:val="single" w:sz="4" w:space="0" w:color="auto"/>
            </w:tcBorders>
          </w:tcPr>
          <w:p w14:paraId="75498C8A"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1.22. შეფუთვების რაოდენობა/Number of packages</w:t>
            </w:r>
          </w:p>
        </w:tc>
      </w:tr>
      <w:tr w:rsidR="009D11ED" w:rsidRPr="009D11ED" w14:paraId="1499B008" w14:textId="77777777" w:rsidTr="00EA1F72">
        <w:tblPrEx>
          <w:tblLook w:val="0000" w:firstRow="0" w:lastRow="0" w:firstColumn="0" w:lastColumn="0" w:noHBand="0" w:noVBand="0"/>
        </w:tblPrEx>
        <w:trPr>
          <w:trHeight w:val="1250"/>
        </w:trPr>
        <w:tc>
          <w:tcPr>
            <w:tcW w:w="7040" w:type="dxa"/>
            <w:gridSpan w:val="7"/>
            <w:tcBorders>
              <w:top w:val="single" w:sz="4" w:space="0" w:color="auto"/>
              <w:left w:val="single" w:sz="4" w:space="0" w:color="auto"/>
              <w:bottom w:val="single" w:sz="4" w:space="0" w:color="auto"/>
              <w:right w:val="single" w:sz="4" w:space="0" w:color="auto"/>
            </w:tcBorders>
          </w:tcPr>
          <w:p w14:paraId="4BE06706" w14:textId="5E768F68"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1.23.კონტეინერის/ლუქი</w:t>
            </w:r>
            <w:r w:rsidR="00177704">
              <w:rPr>
                <w:rFonts w:ascii="Sylfaen" w:eastAsia="Times New Roman" w:hAnsi="Sylfaen" w:cs="Times New Roman"/>
                <w:sz w:val="16"/>
                <w:szCs w:val="16"/>
                <w:lang w:val="ka-GE"/>
              </w:rPr>
              <w:t>ს</w:t>
            </w:r>
            <w:r w:rsidRPr="009D11ED">
              <w:rPr>
                <w:rFonts w:ascii="Sylfaen" w:eastAsia="Times New Roman" w:hAnsi="Sylfaen" w:cs="Times New Roman"/>
                <w:sz w:val="16"/>
                <w:szCs w:val="16"/>
                <w:lang w:val="ka-GE"/>
              </w:rPr>
              <w:t xml:space="preserve"> No/Seal/Container No</w:t>
            </w:r>
          </w:p>
        </w:tc>
        <w:tc>
          <w:tcPr>
            <w:tcW w:w="3760" w:type="dxa"/>
            <w:gridSpan w:val="4"/>
            <w:tcBorders>
              <w:top w:val="single" w:sz="4" w:space="0" w:color="auto"/>
              <w:left w:val="single" w:sz="4" w:space="0" w:color="auto"/>
              <w:bottom w:val="single" w:sz="4" w:space="0" w:color="auto"/>
              <w:right w:val="single" w:sz="4" w:space="0" w:color="auto"/>
            </w:tcBorders>
          </w:tcPr>
          <w:p w14:paraId="7ADD3DD3"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1.24. შეფუთვის ტიპი/Type of packaging</w:t>
            </w:r>
          </w:p>
        </w:tc>
      </w:tr>
      <w:tr w:rsidR="009D11ED" w:rsidRPr="00E60523" w14:paraId="09AA5E6E" w14:textId="77777777" w:rsidTr="00EA1F72">
        <w:tblPrEx>
          <w:tblLook w:val="0000" w:firstRow="0" w:lastRow="0" w:firstColumn="0" w:lastColumn="0" w:noHBand="0" w:noVBand="0"/>
        </w:tblPrEx>
        <w:trPr>
          <w:trHeight w:val="1160"/>
        </w:trPr>
        <w:tc>
          <w:tcPr>
            <w:tcW w:w="10800" w:type="dxa"/>
            <w:gridSpan w:val="11"/>
            <w:tcBorders>
              <w:top w:val="single" w:sz="4" w:space="0" w:color="auto"/>
              <w:left w:val="single" w:sz="4" w:space="0" w:color="auto"/>
              <w:bottom w:val="single" w:sz="4" w:space="0" w:color="auto"/>
              <w:right w:val="single" w:sz="4" w:space="0" w:color="auto"/>
            </w:tcBorders>
          </w:tcPr>
          <w:p w14:paraId="6702D76E" w14:textId="7884F56D"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1.25. საქონელი სერტიფიცირებულია:/Commodities certified for:</w:t>
            </w:r>
          </w:p>
          <w:p w14:paraId="730F7D76" w14:textId="1FC83CBA"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ცხოველის საკვები პროდუქტებისთვის/Animal feedingstuff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29A9F911" w14:textId="77777777" w:rsid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ტექნიკური გამოყენებისთვის/Technical use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p w14:paraId="344D044A" w14:textId="3AD05160" w:rsidR="00C5006B" w:rsidRPr="004B6A5A" w:rsidRDefault="00DD1355" w:rsidP="004943A8">
            <w:pPr>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შინაური ბინადარი </w:t>
            </w:r>
            <w:r w:rsidR="00940A23">
              <w:rPr>
                <w:rFonts w:ascii="Sylfaen" w:eastAsia="Times New Roman" w:hAnsi="Sylfaen" w:cs="Times New Roman"/>
                <w:sz w:val="16"/>
                <w:szCs w:val="16"/>
                <w:lang w:val="ka-GE"/>
              </w:rPr>
              <w:t>ცხოვე</w:t>
            </w:r>
            <w:r>
              <w:rPr>
                <w:rFonts w:ascii="Sylfaen" w:eastAsia="Times New Roman" w:hAnsi="Sylfaen" w:cs="Times New Roman"/>
                <w:sz w:val="16"/>
                <w:szCs w:val="16"/>
                <w:lang w:val="ka-GE"/>
              </w:rPr>
              <w:t>ლების</w:t>
            </w:r>
            <w:r w:rsidR="00940A23">
              <w:rPr>
                <w:rFonts w:ascii="Sylfaen" w:eastAsia="Times New Roman" w:hAnsi="Sylfaen" w:cs="Times New Roman"/>
                <w:sz w:val="16"/>
                <w:szCs w:val="16"/>
                <w:lang w:val="ka-GE"/>
              </w:rPr>
              <w:t xml:space="preserve"> საკვების წარმოებისთვის/ </w:t>
            </w:r>
            <w:r w:rsidR="00C5006B" w:rsidRPr="004B6A5A">
              <w:rPr>
                <w:rFonts w:ascii="Sylfaen" w:eastAsia="Times New Roman" w:hAnsi="Sylfaen" w:cs="Times New Roman"/>
                <w:sz w:val="16"/>
                <w:szCs w:val="16"/>
                <w:lang w:val="ka-GE"/>
              </w:rPr>
              <w:t>Manufacture of petfood</w:t>
            </w:r>
          </w:p>
        </w:tc>
      </w:tr>
      <w:tr w:rsidR="009D11ED" w:rsidRPr="009D11ED" w14:paraId="1F431C23" w14:textId="77777777" w:rsidTr="00EA1F72">
        <w:tblPrEx>
          <w:tblLook w:val="0000" w:firstRow="0" w:lastRow="0" w:firstColumn="0" w:lastColumn="0" w:noHBand="0" w:noVBand="0"/>
        </w:tblPrEx>
        <w:trPr>
          <w:trHeight w:val="1070"/>
        </w:trPr>
        <w:tc>
          <w:tcPr>
            <w:tcW w:w="5264" w:type="dxa"/>
            <w:gridSpan w:val="4"/>
            <w:tcBorders>
              <w:top w:val="single" w:sz="4" w:space="0" w:color="auto"/>
              <w:left w:val="single" w:sz="4" w:space="0" w:color="auto"/>
              <w:bottom w:val="single" w:sz="4" w:space="0" w:color="auto"/>
              <w:right w:val="single" w:sz="4" w:space="0" w:color="auto"/>
            </w:tcBorders>
          </w:tcPr>
          <w:p w14:paraId="5F47E699" w14:textId="77777777" w:rsidR="00066326" w:rsidRPr="00066326" w:rsidRDefault="009D11ED" w:rsidP="00066326">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1.26. </w:t>
            </w:r>
            <w:r w:rsidR="00066326" w:rsidRPr="00066326">
              <w:rPr>
                <w:rFonts w:ascii="Sylfaen" w:eastAsia="Times New Roman" w:hAnsi="Sylfaen" w:cs="Times New Roman"/>
                <w:sz w:val="16"/>
                <w:szCs w:val="16"/>
                <w:lang w:val="ka-GE"/>
              </w:rPr>
              <w:t xml:space="preserve">საქართველოს გავლით სხვა ქვეყანაში ტრანზიტისთვის/For transit through GE </w:t>
            </w:r>
            <w:r w:rsidR="00066326" w:rsidRPr="00066326">
              <w:rPr>
                <w:rFonts w:ascii="Sylfaen" w:eastAsia="Times New Roman" w:hAnsi="Sylfaen" w:cs="Times New Roman"/>
                <w:sz w:val="16"/>
                <w:szCs w:val="16"/>
              </w:rPr>
              <w:t>to other country</w:t>
            </w:r>
            <w:r w:rsidR="00066326" w:rsidRPr="00066326">
              <w:rPr>
                <w:rFonts w:ascii="Sylfaen" w:eastAsia="Times New Roman" w:hAnsi="Sylfaen" w:cs="Times New Roman"/>
                <w:sz w:val="16"/>
                <w:szCs w:val="16"/>
                <w:lang w:val="ka-GE"/>
              </w:rPr>
              <w:t xml:space="preserve"> </w:t>
            </w:r>
            <w:r w:rsidR="00066326" w:rsidRPr="00066326">
              <w:rPr>
                <w:rFonts w:ascii="Sylfaen" w:eastAsia="Times New Roman" w:hAnsi="Sylfaen" w:cs="Times New Roman"/>
                <w:sz w:val="16"/>
                <w:szCs w:val="16"/>
                <w:lang w:val="ka-GE"/>
              </w:rPr>
              <w:sym w:font="Symbol" w:char="F0A0"/>
            </w:r>
          </w:p>
          <w:p w14:paraId="6466526C" w14:textId="77777777" w:rsidR="00066326" w:rsidRPr="00066326" w:rsidRDefault="00066326" w:rsidP="00066326">
            <w:pPr>
              <w:tabs>
                <w:tab w:val="left" w:pos="360"/>
              </w:tabs>
              <w:spacing w:after="0" w:line="276" w:lineRule="auto"/>
              <w:ind w:left="180" w:hanging="180"/>
              <w:rPr>
                <w:rFonts w:ascii="Sylfaen" w:eastAsia="Times New Roman" w:hAnsi="Sylfaen" w:cs="Times New Roman"/>
                <w:sz w:val="16"/>
                <w:szCs w:val="16"/>
                <w:lang w:val="ka-GE"/>
              </w:rPr>
            </w:pPr>
          </w:p>
          <w:p w14:paraId="40A26A2E" w14:textId="4474E714" w:rsidR="009D11ED" w:rsidRPr="009D11ED" w:rsidRDefault="00066326" w:rsidP="00066326">
            <w:pPr>
              <w:tabs>
                <w:tab w:val="left" w:pos="360"/>
              </w:tabs>
              <w:spacing w:after="0" w:line="276" w:lineRule="auto"/>
              <w:ind w:left="180" w:hanging="180"/>
              <w:rPr>
                <w:rFonts w:ascii="Sylfaen" w:eastAsia="Times New Roman" w:hAnsi="Sylfaen" w:cs="Times New Roman"/>
                <w:sz w:val="16"/>
                <w:szCs w:val="16"/>
                <w:lang w:val="ka-GE"/>
              </w:rPr>
            </w:pPr>
            <w:r w:rsidRPr="00066326">
              <w:rPr>
                <w:rFonts w:ascii="Sylfaen" w:eastAsia="Times New Roman" w:hAnsi="Sylfaen" w:cs="Times New Roman"/>
                <w:sz w:val="16"/>
                <w:szCs w:val="16"/>
                <w:lang w:val="ka-GE"/>
              </w:rPr>
              <w:t xml:space="preserve">სხვა  ქვეყანა / </w:t>
            </w:r>
            <w:r w:rsidRPr="00066326">
              <w:rPr>
                <w:rFonts w:ascii="Sylfaen" w:eastAsia="Times New Roman" w:hAnsi="Sylfaen" w:cs="Times New Roman"/>
                <w:sz w:val="16"/>
                <w:szCs w:val="16"/>
              </w:rPr>
              <w:t xml:space="preserve"> other </w:t>
            </w:r>
            <w:r w:rsidRPr="00066326">
              <w:rPr>
                <w:rFonts w:ascii="Sylfaen" w:eastAsia="Times New Roman" w:hAnsi="Sylfaen" w:cs="Times New Roman"/>
                <w:sz w:val="16"/>
                <w:szCs w:val="16"/>
                <w:lang w:val="ka-GE"/>
              </w:rPr>
              <w:t>country                  ISO კოდი/ISO code</w:t>
            </w:r>
          </w:p>
        </w:tc>
        <w:tc>
          <w:tcPr>
            <w:tcW w:w="5536" w:type="dxa"/>
            <w:gridSpan w:val="7"/>
            <w:tcBorders>
              <w:top w:val="single" w:sz="4" w:space="0" w:color="auto"/>
              <w:left w:val="single" w:sz="4" w:space="0" w:color="auto"/>
              <w:bottom w:val="single" w:sz="4" w:space="0" w:color="auto"/>
              <w:right w:val="single" w:sz="4" w:space="0" w:color="auto"/>
            </w:tcBorders>
          </w:tcPr>
          <w:p w14:paraId="31D04DBD"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1.27. საქართველოში იმპორტის ან დაშვებისთვის/For import or admission into GE </w:t>
            </w:r>
            <w:r w:rsidRPr="009D11ED">
              <w:rPr>
                <w:rFonts w:ascii="Sylfaen" w:eastAsia="Times New Roman" w:hAnsi="Sylfaen" w:cs="Times New Roman"/>
                <w:sz w:val="16"/>
                <w:szCs w:val="16"/>
                <w:lang w:val="ka-GE"/>
              </w:rPr>
              <w:sym w:font="Symbol" w:char="F0A0"/>
            </w:r>
            <w:r w:rsidRPr="009D11ED">
              <w:rPr>
                <w:rFonts w:ascii="Sylfaen" w:eastAsia="Times New Roman" w:hAnsi="Sylfaen" w:cs="Times New Roman"/>
                <w:sz w:val="16"/>
                <w:szCs w:val="16"/>
                <w:lang w:val="ka-GE"/>
              </w:rPr>
              <w:t xml:space="preserve"> </w:t>
            </w:r>
          </w:p>
        </w:tc>
      </w:tr>
      <w:tr w:rsidR="009D11ED" w:rsidRPr="009D11ED" w14:paraId="41210133" w14:textId="77777777" w:rsidTr="00EA1F72">
        <w:tblPrEx>
          <w:tblLook w:val="0000" w:firstRow="0" w:lastRow="0" w:firstColumn="0" w:lastColumn="0" w:noHBand="0" w:noVBand="0"/>
        </w:tblPrEx>
        <w:trPr>
          <w:trHeight w:val="974"/>
        </w:trPr>
        <w:tc>
          <w:tcPr>
            <w:tcW w:w="10800" w:type="dxa"/>
            <w:gridSpan w:val="11"/>
            <w:tcBorders>
              <w:top w:val="single" w:sz="4" w:space="0" w:color="auto"/>
              <w:left w:val="single" w:sz="4" w:space="0" w:color="auto"/>
              <w:bottom w:val="single" w:sz="4" w:space="0" w:color="auto"/>
              <w:right w:val="single" w:sz="4" w:space="0" w:color="auto"/>
            </w:tcBorders>
          </w:tcPr>
          <w:p w14:paraId="6F588A04" w14:textId="77777777" w:rsidR="00C5006B" w:rsidRPr="00C5006B" w:rsidRDefault="00C5006B" w:rsidP="00C5006B">
            <w:pPr>
              <w:tabs>
                <w:tab w:val="left" w:pos="360"/>
              </w:tabs>
              <w:spacing w:after="0" w:line="276" w:lineRule="auto"/>
              <w:ind w:left="180" w:hanging="180"/>
              <w:rPr>
                <w:rFonts w:ascii="Sylfaen" w:eastAsia="Times New Roman" w:hAnsi="Sylfaen" w:cs="Times New Roman"/>
                <w:sz w:val="16"/>
                <w:szCs w:val="16"/>
                <w:lang w:val="ka-GE"/>
              </w:rPr>
            </w:pPr>
            <w:r w:rsidRPr="00C5006B">
              <w:rPr>
                <w:rFonts w:ascii="Sylfaen" w:eastAsia="Times New Roman" w:hAnsi="Sylfaen" w:cs="Times New Roman"/>
                <w:sz w:val="16"/>
                <w:szCs w:val="16"/>
                <w:lang w:val="ka-GE"/>
              </w:rPr>
              <w:t xml:space="preserve">1.28. საქონლის იდენტიფიცირება/ Identification of the commodities </w:t>
            </w:r>
          </w:p>
          <w:p w14:paraId="32B3A6FA" w14:textId="77777777" w:rsidR="00C5006B" w:rsidRPr="00C5006B" w:rsidRDefault="00C5006B" w:rsidP="00C5006B">
            <w:pPr>
              <w:tabs>
                <w:tab w:val="left" w:pos="360"/>
              </w:tabs>
              <w:spacing w:after="0" w:line="276" w:lineRule="auto"/>
              <w:ind w:left="180" w:hanging="180"/>
              <w:rPr>
                <w:rFonts w:ascii="Sylfaen" w:eastAsia="Times New Roman" w:hAnsi="Sylfaen" w:cs="Times New Roman"/>
                <w:sz w:val="16"/>
                <w:szCs w:val="16"/>
                <w:lang w:val="ka-GE"/>
              </w:rPr>
            </w:pPr>
          </w:p>
          <w:p w14:paraId="31199179" w14:textId="77777777" w:rsidR="00C5006B" w:rsidRPr="00C5006B" w:rsidRDefault="00C5006B" w:rsidP="00C5006B">
            <w:pPr>
              <w:tabs>
                <w:tab w:val="left" w:pos="360"/>
              </w:tabs>
              <w:spacing w:after="0" w:line="276" w:lineRule="auto"/>
              <w:ind w:left="180" w:hanging="180"/>
              <w:rPr>
                <w:rFonts w:ascii="Sylfaen" w:eastAsia="Times New Roman" w:hAnsi="Sylfaen" w:cs="Times New Roman"/>
                <w:sz w:val="16"/>
                <w:szCs w:val="16"/>
                <w:lang w:val="ka-GE"/>
              </w:rPr>
            </w:pPr>
            <w:r w:rsidRPr="00C5006B">
              <w:rPr>
                <w:rFonts w:ascii="Sylfaen" w:eastAsia="Times New Roman" w:hAnsi="Sylfaen" w:cs="Times New Roman"/>
                <w:sz w:val="16"/>
                <w:szCs w:val="16"/>
                <w:lang w:val="ka-GE"/>
              </w:rPr>
              <w:t>მასა ნეტო/ Net weight                                                                                                პარტიის ნომერი/Batch number</w:t>
            </w:r>
          </w:p>
          <w:p w14:paraId="3CEEA1D4" w14:textId="77777777" w:rsidR="00C5006B" w:rsidRPr="00C5006B" w:rsidRDefault="00C5006B" w:rsidP="00C5006B">
            <w:pPr>
              <w:tabs>
                <w:tab w:val="left" w:pos="360"/>
              </w:tabs>
              <w:spacing w:after="0" w:line="276" w:lineRule="auto"/>
              <w:ind w:left="180" w:hanging="180"/>
              <w:rPr>
                <w:rFonts w:ascii="Sylfaen" w:eastAsia="Times New Roman" w:hAnsi="Sylfaen" w:cs="Times New Roman"/>
                <w:sz w:val="16"/>
                <w:szCs w:val="16"/>
                <w:lang w:val="ka-GE"/>
              </w:rPr>
            </w:pPr>
          </w:p>
          <w:p w14:paraId="29C317CF" w14:textId="77777777" w:rsidR="00C5006B" w:rsidRPr="00C5006B" w:rsidRDefault="00C5006B" w:rsidP="00C5006B">
            <w:pPr>
              <w:tabs>
                <w:tab w:val="left" w:pos="360"/>
              </w:tabs>
              <w:spacing w:after="0" w:line="276" w:lineRule="auto"/>
              <w:ind w:left="180" w:hanging="180"/>
              <w:rPr>
                <w:rFonts w:ascii="Sylfaen" w:eastAsia="Times New Roman" w:hAnsi="Sylfaen" w:cs="Times New Roman"/>
                <w:sz w:val="16"/>
                <w:szCs w:val="16"/>
                <w:lang w:val="ka-GE"/>
              </w:rPr>
            </w:pPr>
            <w:r w:rsidRPr="00C5006B">
              <w:rPr>
                <w:rFonts w:ascii="Sylfaen" w:eastAsia="Times New Roman" w:hAnsi="Sylfaen" w:cs="Times New Roman"/>
                <w:sz w:val="16"/>
                <w:szCs w:val="16"/>
                <w:lang w:val="ka-GE"/>
              </w:rPr>
              <w:t xml:space="preserve">                                                               სახეობა(სამეცნიერო დასახელება) / Species (scientific name) </w:t>
            </w:r>
          </w:p>
          <w:p w14:paraId="3C753937" w14:textId="77777777" w:rsidR="00C5006B" w:rsidRPr="00C5006B" w:rsidRDefault="00C5006B" w:rsidP="00C5006B">
            <w:pPr>
              <w:tabs>
                <w:tab w:val="left" w:pos="360"/>
              </w:tabs>
              <w:spacing w:after="0" w:line="276" w:lineRule="auto"/>
              <w:ind w:left="180" w:hanging="180"/>
              <w:rPr>
                <w:rFonts w:ascii="Sylfaen" w:eastAsia="Times New Roman" w:hAnsi="Sylfaen" w:cs="Times New Roman"/>
                <w:sz w:val="16"/>
                <w:szCs w:val="16"/>
                <w:lang w:val="ka-GE"/>
              </w:rPr>
            </w:pPr>
          </w:p>
          <w:p w14:paraId="7820C4B9" w14:textId="01F5E46F" w:rsidR="00C5006B" w:rsidRPr="00C5006B" w:rsidRDefault="00C5006B" w:rsidP="00C5006B">
            <w:pPr>
              <w:tabs>
                <w:tab w:val="left" w:pos="360"/>
              </w:tabs>
              <w:spacing w:after="0" w:line="276" w:lineRule="auto"/>
              <w:ind w:left="180" w:hanging="180"/>
              <w:rPr>
                <w:rFonts w:ascii="Sylfaen" w:eastAsia="Times New Roman" w:hAnsi="Sylfaen" w:cs="Times New Roman"/>
                <w:sz w:val="16"/>
                <w:szCs w:val="16"/>
                <w:lang w:val="ka-GE"/>
              </w:rPr>
            </w:pPr>
            <w:r w:rsidRPr="00C5006B">
              <w:rPr>
                <w:rFonts w:ascii="Sylfaen" w:eastAsia="Times New Roman" w:hAnsi="Sylfaen" w:cs="Times New Roman"/>
                <w:sz w:val="16"/>
                <w:szCs w:val="16"/>
                <w:lang w:val="ka-GE"/>
              </w:rPr>
              <w:t>საწარმოს აღიარების ნომერი/ Approval number of establishment                          მწარმოებელი</w:t>
            </w:r>
            <w:r w:rsidR="004943A8">
              <w:rPr>
                <w:rFonts w:ascii="Sylfaen" w:eastAsia="Times New Roman" w:hAnsi="Sylfaen" w:cs="Times New Roman"/>
                <w:sz w:val="16"/>
                <w:szCs w:val="16"/>
                <w:lang w:val="ka-GE"/>
              </w:rPr>
              <w:t xml:space="preserve"> </w:t>
            </w:r>
            <w:r w:rsidR="00107E1E">
              <w:rPr>
                <w:rFonts w:ascii="Sylfaen" w:eastAsia="Times New Roman" w:hAnsi="Sylfaen" w:cs="Times New Roman"/>
                <w:sz w:val="16"/>
                <w:szCs w:val="16"/>
                <w:lang w:val="ka-GE"/>
              </w:rPr>
              <w:t>საამქრო</w:t>
            </w:r>
            <w:r w:rsidR="00DD1355" w:rsidRPr="00C5006B">
              <w:rPr>
                <w:rFonts w:ascii="Sylfaen" w:eastAsia="Times New Roman" w:hAnsi="Sylfaen" w:cs="Times New Roman"/>
                <w:sz w:val="16"/>
                <w:szCs w:val="16"/>
                <w:lang w:val="ka-GE"/>
              </w:rPr>
              <w:t>/</w:t>
            </w:r>
            <w:r w:rsidRPr="00C5006B">
              <w:rPr>
                <w:rFonts w:ascii="Sylfaen" w:eastAsia="Times New Roman" w:hAnsi="Sylfaen" w:cs="Times New Roman"/>
                <w:sz w:val="16"/>
                <w:szCs w:val="16"/>
                <w:lang w:val="ka-GE"/>
              </w:rPr>
              <w:t xml:space="preserve">Manufacturing plant </w:t>
            </w:r>
          </w:p>
          <w:p w14:paraId="1C27F3EE" w14:textId="7A3E785B" w:rsidR="00C5006B" w:rsidRDefault="00DD1355" w:rsidP="00C5006B">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შეფუთვების რაოდენობა/</w:t>
            </w:r>
            <w:r w:rsidR="00C5006B" w:rsidRPr="00C5006B">
              <w:rPr>
                <w:rFonts w:ascii="Sylfaen" w:eastAsia="Times New Roman" w:hAnsi="Sylfaen" w:cs="Times New Roman"/>
                <w:sz w:val="16"/>
                <w:szCs w:val="16"/>
              </w:rPr>
              <w:t xml:space="preserve">Number of packages </w:t>
            </w:r>
          </w:p>
          <w:p w14:paraId="499C454D" w14:textId="77777777" w:rsidR="004943A8" w:rsidRPr="00C5006B" w:rsidRDefault="004943A8" w:rsidP="00C5006B">
            <w:pPr>
              <w:tabs>
                <w:tab w:val="left" w:pos="360"/>
              </w:tabs>
              <w:spacing w:after="0" w:line="276" w:lineRule="auto"/>
              <w:ind w:left="180" w:hanging="180"/>
              <w:rPr>
                <w:rFonts w:ascii="Sylfaen" w:eastAsia="Times New Roman" w:hAnsi="Sylfaen" w:cs="Times New Roman"/>
                <w:sz w:val="16"/>
                <w:szCs w:val="16"/>
              </w:rPr>
            </w:pPr>
          </w:p>
          <w:p w14:paraId="6C933A5F" w14:textId="4E46B855" w:rsidR="009D11ED" w:rsidRDefault="00DD1355" w:rsidP="00C5006B">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საქონლის სახე/</w:t>
            </w:r>
            <w:r w:rsidR="00C5006B">
              <w:rPr>
                <w:rFonts w:ascii="Sylfaen" w:eastAsia="Times New Roman" w:hAnsi="Sylfaen" w:cs="Times New Roman"/>
                <w:sz w:val="16"/>
                <w:szCs w:val="16"/>
              </w:rPr>
              <w:t>Nature of commodity</w:t>
            </w:r>
          </w:p>
          <w:p w14:paraId="5DB34312" w14:textId="20ACE432" w:rsidR="00C5006B" w:rsidRPr="00C5006B" w:rsidRDefault="00BC3C4D" w:rsidP="00C5006B">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rPr>
              <w:t xml:space="preserve">  </w:t>
            </w:r>
          </w:p>
        </w:tc>
      </w:tr>
    </w:tbl>
    <w:p w14:paraId="2A37DE71" w14:textId="0B1B79C3" w:rsidR="009D11ED" w:rsidRDefault="009D11ED" w:rsidP="009D11ED">
      <w:pPr>
        <w:tabs>
          <w:tab w:val="left" w:pos="360"/>
        </w:tabs>
        <w:spacing w:after="200" w:line="276" w:lineRule="auto"/>
        <w:ind w:left="180" w:hanging="180"/>
        <w:jc w:val="both"/>
        <w:rPr>
          <w:rFonts w:ascii="Sylfaen" w:eastAsia="Times New Roman" w:hAnsi="Sylfaen" w:cs="Times New Roman"/>
          <w:sz w:val="20"/>
          <w:szCs w:val="20"/>
          <w:lang w:val="ka-GE"/>
        </w:rPr>
      </w:pPr>
    </w:p>
    <w:p w14:paraId="381AD8B3" w14:textId="78F820F8" w:rsidR="004943A8" w:rsidRDefault="004943A8" w:rsidP="009D11ED">
      <w:pPr>
        <w:tabs>
          <w:tab w:val="left" w:pos="360"/>
        </w:tabs>
        <w:spacing w:after="200" w:line="276" w:lineRule="auto"/>
        <w:ind w:left="180" w:hanging="180"/>
        <w:jc w:val="both"/>
        <w:rPr>
          <w:rFonts w:ascii="Sylfaen" w:eastAsia="Times New Roman" w:hAnsi="Sylfaen" w:cs="Times New Roman"/>
          <w:sz w:val="20"/>
          <w:szCs w:val="20"/>
          <w:lang w:val="ka-GE"/>
        </w:rPr>
      </w:pPr>
    </w:p>
    <w:p w14:paraId="6215B10B" w14:textId="7535E303" w:rsidR="004943A8" w:rsidRDefault="004943A8" w:rsidP="009D11ED">
      <w:pPr>
        <w:tabs>
          <w:tab w:val="left" w:pos="360"/>
        </w:tabs>
        <w:spacing w:after="200" w:line="276" w:lineRule="auto"/>
        <w:ind w:left="180" w:hanging="180"/>
        <w:jc w:val="both"/>
        <w:rPr>
          <w:rFonts w:ascii="Sylfaen" w:eastAsia="Times New Roman" w:hAnsi="Sylfaen" w:cs="Times New Roman"/>
          <w:sz w:val="20"/>
          <w:szCs w:val="20"/>
          <w:lang w:val="ka-GE"/>
        </w:rPr>
      </w:pPr>
    </w:p>
    <w:p w14:paraId="2F52D923" w14:textId="77777777" w:rsidR="004943A8" w:rsidRPr="009D11ED" w:rsidRDefault="004943A8" w:rsidP="009D11ED">
      <w:pPr>
        <w:tabs>
          <w:tab w:val="left" w:pos="360"/>
        </w:tabs>
        <w:spacing w:after="200" w:line="276" w:lineRule="auto"/>
        <w:ind w:left="180" w:hanging="180"/>
        <w:jc w:val="both"/>
        <w:rPr>
          <w:rFonts w:ascii="Sylfaen" w:eastAsia="Times New Roman" w:hAnsi="Sylfaen" w:cs="Times New Roman"/>
          <w:sz w:val="20"/>
          <w:szCs w:val="20"/>
          <w:lang w:val="ka-GE"/>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60"/>
      </w:tblGrid>
      <w:tr w:rsidR="009D11ED" w:rsidRPr="009D11ED" w14:paraId="235C213D" w14:textId="77777777" w:rsidTr="00784FC2">
        <w:tc>
          <w:tcPr>
            <w:tcW w:w="10260"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143"/>
              <w:tblOverlap w:val="never"/>
              <w:tblW w:w="4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222"/>
            </w:tblGrid>
            <w:tr w:rsidR="008E25E5" w:rsidRPr="000B2F42" w14:paraId="5E699CC0" w14:textId="77777777" w:rsidTr="008E25E5">
              <w:trPr>
                <w:trHeight w:val="613"/>
              </w:trPr>
              <w:tc>
                <w:tcPr>
                  <w:tcW w:w="1913" w:type="dxa"/>
                  <w:tcBorders>
                    <w:top w:val="single" w:sz="4" w:space="0" w:color="auto"/>
                    <w:left w:val="single" w:sz="4" w:space="0" w:color="auto"/>
                    <w:bottom w:val="single" w:sz="4" w:space="0" w:color="auto"/>
                    <w:right w:val="single" w:sz="4" w:space="0" w:color="auto"/>
                  </w:tcBorders>
                </w:tcPr>
                <w:p w14:paraId="14807551" w14:textId="77777777" w:rsidR="008E25E5" w:rsidRPr="009D11ED" w:rsidRDefault="008E25E5" w:rsidP="008E25E5">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lastRenderedPageBreak/>
                    <w:t>II.ა /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certificate No</w:t>
                  </w:r>
                </w:p>
              </w:tc>
              <w:tc>
                <w:tcPr>
                  <w:tcW w:w="2222" w:type="dxa"/>
                  <w:tcBorders>
                    <w:top w:val="single" w:sz="4" w:space="0" w:color="auto"/>
                    <w:left w:val="single" w:sz="4" w:space="0" w:color="auto"/>
                    <w:bottom w:val="single" w:sz="4" w:space="0" w:color="auto"/>
                    <w:right w:val="single" w:sz="4" w:space="0" w:color="auto"/>
                    <w:tr2bl w:val="single" w:sz="4" w:space="0" w:color="auto"/>
                  </w:tcBorders>
                </w:tcPr>
                <w:p w14:paraId="1F215FEC" w14:textId="77777777" w:rsidR="008E25E5" w:rsidRPr="009D11ED" w:rsidRDefault="008E25E5" w:rsidP="008E25E5">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II.ბ/</w:t>
                  </w:r>
                  <w:r w:rsidRPr="002A764C">
                    <w:rPr>
                      <w:rFonts w:ascii="Sylfaen" w:eastAsia="Times New Roman" w:hAnsi="Sylfaen" w:cs="Times New Roman"/>
                      <w:sz w:val="16"/>
                      <w:szCs w:val="16"/>
                      <w:lang w:val="ka-GE"/>
                    </w:rPr>
                    <w:t>II.</w:t>
                  </w:r>
                  <w:r w:rsidRPr="009D11ED">
                    <w:rPr>
                      <w:rFonts w:ascii="Sylfaen" w:eastAsia="Times New Roman" w:hAnsi="Sylfaen" w:cs="Times New Roman"/>
                      <w:sz w:val="16"/>
                      <w:szCs w:val="16"/>
                      <w:lang w:val="ka-GE"/>
                    </w:rPr>
                    <w:t>b</w:t>
                  </w:r>
                </w:p>
              </w:tc>
            </w:tr>
          </w:tbl>
          <w:p w14:paraId="0BB3B693"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p w14:paraId="086FCA32"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p w14:paraId="43AC9AC2"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p w14:paraId="4FB9DFF7"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p w14:paraId="15620112" w14:textId="2EFD18A5" w:rsidR="009D11ED" w:rsidRDefault="009D11ED" w:rsidP="004943A8">
            <w:pPr>
              <w:tabs>
                <w:tab w:val="left" w:pos="360"/>
              </w:tabs>
              <w:spacing w:after="0" w:line="276" w:lineRule="auto"/>
              <w:ind w:left="180" w:hanging="180"/>
              <w:rPr>
                <w:rFonts w:ascii="Sylfaen" w:eastAsia="Times New Roman" w:hAnsi="Sylfaen" w:cs="Times New Roman"/>
                <w:b/>
                <w:sz w:val="16"/>
                <w:szCs w:val="16"/>
                <w:lang w:val="ka-GE"/>
              </w:rPr>
            </w:pPr>
            <w:r w:rsidRPr="009D11ED">
              <w:rPr>
                <w:rFonts w:ascii="Sylfaen" w:eastAsia="Times New Roman" w:hAnsi="Sylfaen" w:cs="Times New Roman"/>
                <w:b/>
                <w:sz w:val="16"/>
                <w:szCs w:val="16"/>
                <w:lang w:val="ka-GE"/>
              </w:rPr>
              <w:t>II.</w:t>
            </w:r>
            <w:r w:rsidR="004943A8" w:rsidRPr="004943A8">
              <w:rPr>
                <w:rFonts w:ascii="Sylfaen" w:eastAsia="Times New Roman" w:hAnsi="Sylfaen" w:cs="Times New Roman"/>
                <w:b/>
                <w:sz w:val="16"/>
                <w:szCs w:val="16"/>
                <w:lang w:val="ka-GE"/>
              </w:rPr>
              <w:t xml:space="preserve"> </w:t>
            </w:r>
            <w:r w:rsidRPr="009D11ED">
              <w:rPr>
                <w:rFonts w:ascii="Sylfaen" w:eastAsia="Times New Roman" w:hAnsi="Sylfaen" w:cs="Times New Roman"/>
                <w:b/>
                <w:sz w:val="16"/>
                <w:szCs w:val="16"/>
                <w:lang w:val="ka-GE"/>
              </w:rPr>
              <w:t xml:space="preserve">ინფორმაცია ჯანმრთელობის შესახებ/health information </w:t>
            </w:r>
          </w:p>
          <w:p w14:paraId="3EA72C76" w14:textId="2E617F63" w:rsidR="00655C3B" w:rsidRDefault="00655C3B" w:rsidP="004943A8">
            <w:pPr>
              <w:tabs>
                <w:tab w:val="left" w:pos="360"/>
              </w:tabs>
              <w:spacing w:after="0" w:line="276" w:lineRule="auto"/>
              <w:ind w:left="180" w:hanging="180"/>
              <w:rPr>
                <w:rFonts w:ascii="Sylfaen" w:eastAsia="Times New Roman" w:hAnsi="Sylfaen" w:cs="Times New Roman"/>
                <w:b/>
                <w:sz w:val="16"/>
                <w:szCs w:val="16"/>
                <w:lang w:val="ka-GE"/>
              </w:rPr>
            </w:pPr>
          </w:p>
          <w:p w14:paraId="55DD682A" w14:textId="5959EF5F" w:rsidR="00655C3B" w:rsidRPr="00655C3B" w:rsidRDefault="00655C3B" w:rsidP="00655C3B">
            <w:pPr>
              <w:tabs>
                <w:tab w:val="left" w:pos="360"/>
              </w:tabs>
              <w:spacing w:after="0" w:line="276" w:lineRule="auto"/>
              <w:jc w:val="both"/>
              <w:rPr>
                <w:rFonts w:ascii="Sylfaen" w:eastAsia="Times New Roman" w:hAnsi="Sylfaen" w:cs="Times New Roman"/>
                <w:bCs/>
                <w:sz w:val="16"/>
                <w:szCs w:val="16"/>
                <w:lang w:val="ka-GE"/>
              </w:rPr>
            </w:pPr>
            <w:r w:rsidRPr="00655C3B">
              <w:rPr>
                <w:rFonts w:ascii="Sylfaen" w:eastAsia="Times New Roman" w:hAnsi="Sylfaen" w:cs="Times New Roman"/>
                <w:bCs/>
                <w:sz w:val="16"/>
                <w:szCs w:val="16"/>
                <w:lang w:val="ka-GE"/>
              </w:rPr>
              <w:t>მე, ქვემოთ ხელის მომწერი სახელმწიფო ვეტერინარი 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მე-9, 17</w:t>
            </w:r>
            <w:r w:rsidR="00EB4621" w:rsidRPr="00EB4621">
              <w:rPr>
                <w:rFonts w:ascii="Sylfaen" w:eastAsia="Times New Roman" w:hAnsi="Sylfaen" w:cs="Times New Roman"/>
                <w:bCs/>
                <w:sz w:val="16"/>
                <w:szCs w:val="16"/>
                <w:lang w:val="ka-GE"/>
              </w:rPr>
              <w:t>4-</w:t>
            </w:r>
            <w:r w:rsidRPr="00655C3B">
              <w:rPr>
                <w:rFonts w:ascii="Sylfaen" w:eastAsia="Times New Roman" w:hAnsi="Sylfaen" w:cs="Times New Roman"/>
                <w:bCs/>
                <w:sz w:val="16"/>
                <w:szCs w:val="16"/>
                <w:lang w:val="ka-GE"/>
              </w:rPr>
              <w:t>ე მუხლებს (ევროპარლამენტისა და ევროსაბჭოს No 1069/2009 რეგულაციას (</w:t>
            </w:r>
            <w:r w:rsidRPr="00655C3B">
              <w:rPr>
                <w:rFonts w:ascii="Sylfaen" w:eastAsia="Times New Roman" w:hAnsi="Sylfaen" w:cs="Times New Roman"/>
                <w:bCs/>
                <w:sz w:val="16"/>
                <w:szCs w:val="16"/>
                <w:vertAlign w:val="superscript"/>
                <w:lang w:val="ka-GE"/>
              </w:rPr>
              <w:t>1ა</w:t>
            </w:r>
            <w:r w:rsidRPr="00655C3B">
              <w:rPr>
                <w:rFonts w:ascii="Sylfaen" w:eastAsia="Times New Roman" w:hAnsi="Sylfaen" w:cs="Times New Roman"/>
                <w:bCs/>
                <w:sz w:val="16"/>
                <w:szCs w:val="16"/>
                <w:lang w:val="ka-GE"/>
              </w:rPr>
              <w:t>), კერძოდ, მის მე-10 მუხლს და ევროკომისიის No 142/2011 რეგულაციას (</w:t>
            </w:r>
            <w:r w:rsidRPr="00655C3B">
              <w:rPr>
                <w:rFonts w:ascii="Sylfaen" w:eastAsia="Times New Roman" w:hAnsi="Sylfaen" w:cs="Times New Roman"/>
                <w:bCs/>
                <w:sz w:val="16"/>
                <w:szCs w:val="16"/>
                <w:vertAlign w:val="superscript"/>
                <w:lang w:val="ka-GE"/>
              </w:rPr>
              <w:t>1ბ</w:t>
            </w:r>
            <w:r w:rsidRPr="00655C3B">
              <w:rPr>
                <w:rFonts w:ascii="Sylfaen" w:eastAsia="Times New Roman" w:hAnsi="Sylfaen" w:cs="Times New Roman"/>
                <w:bCs/>
                <w:sz w:val="16"/>
                <w:szCs w:val="16"/>
                <w:lang w:val="ka-GE"/>
              </w:rPr>
              <w:t xml:space="preserve">), </w:t>
            </w:r>
            <w:r w:rsidR="008C0634">
              <w:rPr>
                <w:rFonts w:ascii="Sylfaen" w:eastAsia="Times New Roman" w:hAnsi="Sylfaen" w:cs="Times New Roman"/>
                <w:bCs/>
                <w:sz w:val="16"/>
                <w:szCs w:val="16"/>
                <w:lang w:val="ka-GE"/>
              </w:rPr>
              <w:t>კერძოდ,</w:t>
            </w:r>
            <w:r w:rsidR="008C0634" w:rsidRPr="00655C3B">
              <w:rPr>
                <w:rFonts w:ascii="Sylfaen" w:eastAsia="Times New Roman" w:hAnsi="Sylfaen" w:cs="Times New Roman"/>
                <w:bCs/>
                <w:sz w:val="16"/>
                <w:szCs w:val="16"/>
                <w:lang w:val="ka-GE"/>
              </w:rPr>
              <w:t xml:space="preserve"> </w:t>
            </w:r>
            <w:r w:rsidRPr="00655C3B">
              <w:rPr>
                <w:rFonts w:ascii="Sylfaen" w:eastAsia="Times New Roman" w:hAnsi="Sylfaen" w:cs="Times New Roman"/>
                <w:bCs/>
                <w:sz w:val="16"/>
                <w:szCs w:val="16"/>
                <w:lang w:val="ka-GE"/>
              </w:rPr>
              <w:t>მისი XIV დანართის I თავს) და ვადასტურებ, რომ ზემოაღნიშნული ჰიდროლიზებული ცილა/დიკალციუმის ფოსფატი/ტრიკალციუმის ფოსფატი</w:t>
            </w:r>
            <w:r w:rsidR="00107E1E" w:rsidRPr="00107E1E">
              <w:rPr>
                <w:rFonts w:ascii="Sylfaen" w:eastAsia="Times New Roman" w:hAnsi="Sylfaen" w:cs="Times New Roman"/>
                <w:bCs/>
                <w:sz w:val="16"/>
                <w:szCs w:val="16"/>
                <w:lang w:val="ka-GE"/>
              </w:rPr>
              <w:t>(</w:t>
            </w:r>
            <w:r w:rsidR="00107E1E" w:rsidRPr="00107E1E">
              <w:rPr>
                <w:rFonts w:ascii="Sylfaen" w:eastAsia="Times New Roman" w:hAnsi="Sylfaen" w:cs="Times New Roman"/>
                <w:bCs/>
                <w:sz w:val="16"/>
                <w:szCs w:val="16"/>
                <w:vertAlign w:val="superscript"/>
                <w:lang w:val="ka-GE"/>
              </w:rPr>
              <w:t>2</w:t>
            </w:r>
            <w:r w:rsidR="00107E1E" w:rsidRPr="00107E1E">
              <w:rPr>
                <w:rFonts w:ascii="Sylfaen" w:eastAsia="Times New Roman" w:hAnsi="Sylfaen" w:cs="Times New Roman"/>
                <w:bCs/>
                <w:sz w:val="16"/>
                <w:szCs w:val="16"/>
                <w:lang w:val="ka-GE"/>
              </w:rPr>
              <w:t>)</w:t>
            </w:r>
            <w:r w:rsidRPr="00655C3B">
              <w:rPr>
                <w:rFonts w:ascii="Sylfaen" w:eastAsia="Times New Roman" w:hAnsi="Sylfaen" w:cs="Times New Roman"/>
                <w:bCs/>
                <w:sz w:val="16"/>
                <w:szCs w:val="16"/>
                <w:lang w:val="ka-GE"/>
              </w:rPr>
              <w:t>:/I, the undersigned official veterinarian, declare that I have read and understood Decree №605 of December 2</w:t>
            </w:r>
            <w:r w:rsidR="00E60523">
              <w:rPr>
                <w:rFonts w:ascii="Sylfaen" w:eastAsia="Times New Roman" w:hAnsi="Sylfaen" w:cs="Times New Roman"/>
                <w:bCs/>
                <w:sz w:val="16"/>
                <w:szCs w:val="16"/>
                <w:lang w:val="ka-GE"/>
              </w:rPr>
              <w:t>9</w:t>
            </w:r>
            <w:r w:rsidRPr="00655C3B">
              <w:rPr>
                <w:rFonts w:ascii="Sylfaen" w:eastAsia="Times New Roman" w:hAnsi="Sylfaen" w:cs="Times New Roman"/>
                <w:bCs/>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articles 9, 17</w:t>
            </w:r>
            <w:r w:rsidR="00EB4621" w:rsidRPr="00EB4621">
              <w:rPr>
                <w:rFonts w:ascii="Sylfaen" w:eastAsia="Times New Roman" w:hAnsi="Sylfaen" w:cs="Times New Roman"/>
                <w:bCs/>
                <w:sz w:val="16"/>
                <w:szCs w:val="16"/>
                <w:lang w:val="ka-GE"/>
              </w:rPr>
              <w:t>4</w:t>
            </w:r>
            <w:r w:rsidRPr="00655C3B">
              <w:rPr>
                <w:rFonts w:ascii="Sylfaen" w:eastAsia="Times New Roman" w:hAnsi="Sylfaen" w:cs="Times New Roman"/>
                <w:bCs/>
                <w:sz w:val="16"/>
                <w:szCs w:val="16"/>
                <w:lang w:val="ka-GE"/>
              </w:rPr>
              <w:t xml:space="preserve"> of the rule approved by this Decree (Regulation (EC) No 1069/2009 of the European Parliament and of the Council (</w:t>
            </w:r>
            <w:r w:rsidRPr="00655C3B">
              <w:rPr>
                <w:rFonts w:ascii="Sylfaen" w:eastAsia="Times New Roman" w:hAnsi="Sylfaen" w:cs="Times New Roman"/>
                <w:bCs/>
                <w:sz w:val="16"/>
                <w:szCs w:val="16"/>
                <w:vertAlign w:val="superscript"/>
                <w:lang w:val="ka-GE"/>
              </w:rPr>
              <w:t>Ia</w:t>
            </w:r>
            <w:r w:rsidRPr="00655C3B">
              <w:rPr>
                <w:rFonts w:ascii="Sylfaen" w:eastAsia="Times New Roman" w:hAnsi="Sylfaen" w:cs="Times New Roman"/>
                <w:bCs/>
                <w:sz w:val="16"/>
                <w:szCs w:val="16"/>
                <w:lang w:val="ka-GE"/>
              </w:rPr>
              <w:t>) and in particular Article 10 thereof, and Commission Regulation (EU) No 142/2011 (</w:t>
            </w:r>
            <w:r w:rsidRPr="00655C3B">
              <w:rPr>
                <w:rFonts w:ascii="Sylfaen" w:eastAsia="Times New Roman" w:hAnsi="Sylfaen" w:cs="Times New Roman"/>
                <w:bCs/>
                <w:sz w:val="16"/>
                <w:szCs w:val="16"/>
                <w:vertAlign w:val="superscript"/>
                <w:lang w:val="ka-GE"/>
              </w:rPr>
              <w:t>1b</w:t>
            </w:r>
            <w:r w:rsidRPr="00655C3B">
              <w:rPr>
                <w:rFonts w:ascii="Sylfaen" w:eastAsia="Times New Roman" w:hAnsi="Sylfaen" w:cs="Times New Roman"/>
                <w:bCs/>
                <w:sz w:val="16"/>
                <w:szCs w:val="16"/>
                <w:lang w:val="ka-GE"/>
              </w:rPr>
              <w:t xml:space="preserve">), and in particular Chapter I of Annex XIV) thereto, and certify that the hydrolyzed protein/dicalcium phosphate/tricalcium </w:t>
            </w:r>
            <w:r w:rsidRPr="00E60523">
              <w:rPr>
                <w:rFonts w:ascii="Sylfaen" w:eastAsia="Times New Roman" w:hAnsi="Sylfaen" w:cs="Times New Roman"/>
                <w:bCs/>
                <w:sz w:val="16"/>
                <w:szCs w:val="16"/>
                <w:lang w:val="ka-GE"/>
              </w:rPr>
              <w:t>phosphate (</w:t>
            </w:r>
            <w:r w:rsidRPr="00E60523">
              <w:rPr>
                <w:rFonts w:ascii="Sylfaen" w:eastAsia="Times New Roman" w:hAnsi="Sylfaen" w:cs="Times New Roman"/>
                <w:bCs/>
                <w:sz w:val="16"/>
                <w:szCs w:val="16"/>
                <w:vertAlign w:val="superscript"/>
                <w:lang w:val="ka-GE"/>
              </w:rPr>
              <w:t>2</w:t>
            </w:r>
            <w:r w:rsidRPr="00E60523">
              <w:rPr>
                <w:rFonts w:ascii="Sylfaen" w:eastAsia="Times New Roman" w:hAnsi="Sylfaen" w:cs="Times New Roman"/>
                <w:bCs/>
                <w:sz w:val="16"/>
                <w:szCs w:val="16"/>
                <w:lang w:val="ka-GE"/>
              </w:rPr>
              <w:t>)</w:t>
            </w:r>
            <w:r w:rsidRPr="00655C3B">
              <w:rPr>
                <w:rFonts w:ascii="Sylfaen" w:eastAsia="Times New Roman" w:hAnsi="Sylfaen" w:cs="Times New Roman"/>
                <w:bCs/>
                <w:sz w:val="16"/>
                <w:szCs w:val="16"/>
                <w:lang w:val="ka-GE"/>
              </w:rPr>
              <w:t xml:space="preserve"> described above:</w:t>
            </w:r>
          </w:p>
          <w:p w14:paraId="534CA473" w14:textId="29F1E7B4" w:rsidR="00655C3B" w:rsidRPr="00655C3B" w:rsidRDefault="00655C3B" w:rsidP="00655C3B">
            <w:pPr>
              <w:tabs>
                <w:tab w:val="left" w:pos="360"/>
              </w:tabs>
              <w:spacing w:after="0" w:line="276" w:lineRule="auto"/>
              <w:jc w:val="both"/>
              <w:rPr>
                <w:rFonts w:ascii="Sylfaen" w:eastAsia="Times New Roman" w:hAnsi="Sylfaen" w:cs="Times New Roman"/>
                <w:bCs/>
                <w:sz w:val="16"/>
                <w:szCs w:val="16"/>
                <w:lang w:val="ka-GE"/>
              </w:rPr>
            </w:pPr>
          </w:p>
          <w:p w14:paraId="1BF7E7F2" w14:textId="34F0371B" w:rsidR="009D11ED" w:rsidRPr="004B6A5A"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108A0203"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197BF16D" w14:textId="7B4B3BF3" w:rsidR="009D11ED" w:rsidRPr="00E60523"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II.1 შედგება </w:t>
            </w:r>
            <w:r w:rsidRPr="00E60523">
              <w:rPr>
                <w:rFonts w:ascii="Sylfaen" w:eastAsia="Times New Roman" w:hAnsi="Sylfaen" w:cs="Times New Roman"/>
                <w:sz w:val="16"/>
                <w:szCs w:val="16"/>
                <w:lang w:val="ka-GE"/>
              </w:rPr>
              <w:t>ჰიდროლიზებული ცილის/</w:t>
            </w:r>
            <w:r w:rsidR="009B6E6C" w:rsidRPr="00E60523">
              <w:rPr>
                <w:rFonts w:ascii="Sylfaen" w:eastAsia="Times New Roman" w:hAnsi="Sylfaen" w:cs="Times New Roman"/>
                <w:sz w:val="16"/>
                <w:szCs w:val="16"/>
                <w:lang w:val="ka-GE"/>
              </w:rPr>
              <w:t>დი</w:t>
            </w:r>
            <w:r w:rsidRPr="00E60523">
              <w:rPr>
                <w:rFonts w:ascii="Sylfaen" w:eastAsia="Times New Roman" w:hAnsi="Sylfaen" w:cs="Times New Roman"/>
                <w:sz w:val="16"/>
                <w:szCs w:val="16"/>
                <w:lang w:val="ka-GE"/>
              </w:rPr>
              <w:t>კალციუმის ფოსფატის/</w:t>
            </w:r>
            <w:r w:rsidR="009B6E6C" w:rsidRPr="00E60523">
              <w:rPr>
                <w:rFonts w:ascii="Sylfaen" w:eastAsia="Times New Roman" w:hAnsi="Sylfaen" w:cs="Times New Roman"/>
                <w:sz w:val="16"/>
                <w:szCs w:val="16"/>
                <w:lang w:val="ka-GE"/>
              </w:rPr>
              <w:t>ტრ</w:t>
            </w:r>
            <w:r w:rsidR="008C0634" w:rsidRPr="00E60523">
              <w:rPr>
                <w:rFonts w:ascii="Sylfaen" w:eastAsia="Times New Roman" w:hAnsi="Sylfaen" w:cs="Times New Roman"/>
                <w:sz w:val="16"/>
                <w:szCs w:val="16"/>
                <w:lang w:val="ka-GE"/>
              </w:rPr>
              <w:t>ი</w:t>
            </w:r>
            <w:r w:rsidRPr="00E60523">
              <w:rPr>
                <w:rFonts w:ascii="Sylfaen" w:eastAsia="Times New Roman" w:hAnsi="Sylfaen" w:cs="Times New Roman"/>
                <w:sz w:val="16"/>
                <w:szCs w:val="16"/>
                <w:lang w:val="ka-GE"/>
              </w:rPr>
              <w:t>კალციუმის</w:t>
            </w:r>
            <w:r w:rsidR="006F1C1A" w:rsidRPr="00E60523">
              <w:rPr>
                <w:rFonts w:ascii="Sylfaen" w:eastAsia="Times New Roman" w:hAnsi="Sylfaen" w:cs="Times New Roman"/>
                <w:sz w:val="16"/>
                <w:szCs w:val="16"/>
                <w:lang w:val="ka-GE"/>
              </w:rPr>
              <w:t xml:space="preserve"> </w:t>
            </w:r>
            <w:r w:rsidRPr="00E60523">
              <w:rPr>
                <w:rFonts w:ascii="Sylfaen" w:eastAsia="Times New Roman" w:hAnsi="Sylfaen" w:cs="Times New Roman"/>
                <w:sz w:val="16"/>
                <w:szCs w:val="16"/>
                <w:lang w:val="ka-GE"/>
              </w:rPr>
              <w:t>ფოსფატისგან</w:t>
            </w:r>
            <w:r w:rsidR="00107E1E" w:rsidRPr="00E60523">
              <w:rPr>
                <w:rFonts w:ascii="Sylfaen" w:eastAsia="Times New Roman" w:hAnsi="Sylfaen" w:cs="Times New Roman"/>
                <w:bCs/>
                <w:sz w:val="16"/>
                <w:szCs w:val="16"/>
                <w:lang w:val="ka-GE"/>
              </w:rPr>
              <w:t>(</w:t>
            </w:r>
            <w:r w:rsidR="00107E1E" w:rsidRPr="00E60523">
              <w:rPr>
                <w:rFonts w:ascii="Sylfaen" w:eastAsia="Times New Roman" w:hAnsi="Sylfaen" w:cs="Times New Roman"/>
                <w:bCs/>
                <w:sz w:val="16"/>
                <w:szCs w:val="16"/>
                <w:vertAlign w:val="superscript"/>
                <w:lang w:val="ka-GE"/>
              </w:rPr>
              <w:t>2</w:t>
            </w:r>
            <w:r w:rsidR="00107E1E" w:rsidRPr="00E60523">
              <w:rPr>
                <w:rFonts w:ascii="Sylfaen" w:eastAsia="Times New Roman" w:hAnsi="Sylfaen" w:cs="Times New Roman"/>
                <w:bCs/>
                <w:sz w:val="16"/>
                <w:szCs w:val="16"/>
                <w:lang w:val="ka-GE"/>
              </w:rPr>
              <w:t>)</w:t>
            </w:r>
            <w:r w:rsidRPr="00E60523">
              <w:rPr>
                <w:rFonts w:ascii="Sylfaen" w:eastAsia="Times New Roman" w:hAnsi="Sylfaen" w:cs="Times New Roman"/>
                <w:sz w:val="16"/>
                <w:szCs w:val="16"/>
                <w:lang w:val="ka-GE"/>
              </w:rPr>
              <w:t>, რომელიც აკმაყოფილებს ქვემოთ მითითებულ ჯანმრთელობასთან დაკავშირებულ მოთხოვნებს;/consists of hydrolysed protein/dicalcium phosphate/tricalcium phosphate(</w:t>
            </w:r>
            <w:r w:rsidRPr="00E60523">
              <w:rPr>
                <w:rFonts w:ascii="Sylfaen" w:eastAsia="Times New Roman" w:hAnsi="Sylfaen" w:cs="Times New Roman"/>
                <w:sz w:val="16"/>
                <w:szCs w:val="16"/>
                <w:vertAlign w:val="superscript"/>
                <w:lang w:val="ka-GE"/>
              </w:rPr>
              <w:t>2</w:t>
            </w:r>
            <w:r w:rsidRPr="00E60523">
              <w:rPr>
                <w:rFonts w:ascii="Sylfaen" w:eastAsia="Times New Roman" w:hAnsi="Sylfaen" w:cs="Times New Roman"/>
                <w:sz w:val="16"/>
                <w:szCs w:val="16"/>
                <w:lang w:val="ka-GE"/>
              </w:rPr>
              <w:t>) that satisfy the health requirements below;</w:t>
            </w:r>
          </w:p>
          <w:p w14:paraId="42E9AF40" w14:textId="77777777" w:rsidR="009D11ED" w:rsidRPr="00E60523"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19F4FD20" w14:textId="45EB496C"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E60523">
              <w:rPr>
                <w:rFonts w:ascii="Sylfaen" w:eastAsia="Times New Roman" w:hAnsi="Sylfaen" w:cs="Times New Roman"/>
                <w:sz w:val="16"/>
                <w:szCs w:val="16"/>
                <w:lang w:val="ka-GE"/>
              </w:rPr>
              <w:t xml:space="preserve">II.2 შედგება </w:t>
            </w:r>
            <w:r w:rsidR="008C0634" w:rsidRPr="00E60523">
              <w:rPr>
                <w:rFonts w:ascii="Sylfaen" w:eastAsia="Times New Roman" w:hAnsi="Sylfaen" w:cs="Times New Roman"/>
                <w:sz w:val="16"/>
                <w:szCs w:val="16"/>
                <w:lang w:val="ka-GE"/>
              </w:rPr>
              <w:t xml:space="preserve">მხოლოდ </w:t>
            </w:r>
            <w:r w:rsidRPr="00E60523">
              <w:rPr>
                <w:rFonts w:ascii="Sylfaen" w:eastAsia="Times New Roman" w:hAnsi="Sylfaen" w:cs="Times New Roman"/>
                <w:sz w:val="16"/>
                <w:szCs w:val="16"/>
                <w:lang w:val="ka-GE"/>
              </w:rPr>
              <w:t>ჰიდროლიზებული ცილის/</w:t>
            </w:r>
            <w:r w:rsidR="005F2895" w:rsidRPr="00E60523">
              <w:rPr>
                <w:rFonts w:ascii="Sylfaen" w:eastAsia="Times New Roman" w:hAnsi="Sylfaen" w:cs="Times New Roman"/>
                <w:sz w:val="16"/>
                <w:szCs w:val="16"/>
                <w:lang w:val="ka-GE"/>
              </w:rPr>
              <w:t>დი</w:t>
            </w:r>
            <w:r w:rsidRPr="00E60523">
              <w:rPr>
                <w:rFonts w:ascii="Sylfaen" w:eastAsia="Times New Roman" w:hAnsi="Sylfaen" w:cs="Times New Roman"/>
                <w:sz w:val="16"/>
                <w:szCs w:val="16"/>
                <w:lang w:val="ka-GE"/>
              </w:rPr>
              <w:t>კალციუმის ფოსფატის/</w:t>
            </w:r>
            <w:r w:rsidR="005F2895" w:rsidRPr="00E60523">
              <w:rPr>
                <w:rFonts w:ascii="Sylfaen" w:eastAsia="Times New Roman" w:hAnsi="Sylfaen" w:cs="Times New Roman"/>
                <w:sz w:val="16"/>
                <w:szCs w:val="16"/>
                <w:lang w:val="ka-GE"/>
              </w:rPr>
              <w:t>ტრი</w:t>
            </w:r>
            <w:r w:rsidRPr="00E60523">
              <w:rPr>
                <w:rFonts w:ascii="Sylfaen" w:eastAsia="Times New Roman" w:hAnsi="Sylfaen" w:cs="Times New Roman"/>
                <w:sz w:val="16"/>
                <w:szCs w:val="16"/>
                <w:lang w:val="ka-GE"/>
              </w:rPr>
              <w:t>კალციუმის ფოსფატისგან</w:t>
            </w:r>
            <w:r w:rsidR="00107E1E" w:rsidRPr="00E60523">
              <w:rPr>
                <w:rFonts w:ascii="Sylfaen" w:eastAsia="Times New Roman" w:hAnsi="Sylfaen" w:cs="Times New Roman"/>
                <w:bCs/>
                <w:sz w:val="16"/>
                <w:szCs w:val="16"/>
                <w:lang w:val="ka-GE"/>
              </w:rPr>
              <w:t>(</w:t>
            </w:r>
            <w:r w:rsidR="00107E1E" w:rsidRPr="00E60523">
              <w:rPr>
                <w:rFonts w:ascii="Sylfaen" w:eastAsia="Times New Roman" w:hAnsi="Sylfaen" w:cs="Times New Roman"/>
                <w:bCs/>
                <w:sz w:val="16"/>
                <w:szCs w:val="16"/>
                <w:vertAlign w:val="superscript"/>
                <w:lang w:val="ka-GE"/>
              </w:rPr>
              <w:t>2</w:t>
            </w:r>
            <w:r w:rsidR="00107E1E" w:rsidRPr="00E60523">
              <w:rPr>
                <w:rFonts w:ascii="Sylfaen" w:eastAsia="Times New Roman" w:hAnsi="Sylfaen" w:cs="Times New Roman"/>
                <w:bCs/>
                <w:sz w:val="16"/>
                <w:szCs w:val="16"/>
                <w:lang w:val="ka-GE"/>
              </w:rPr>
              <w:t>)</w:t>
            </w:r>
            <w:r w:rsidRPr="00E60523">
              <w:rPr>
                <w:rFonts w:ascii="Sylfaen" w:eastAsia="Times New Roman" w:hAnsi="Sylfaen" w:cs="Times New Roman"/>
                <w:sz w:val="16"/>
                <w:szCs w:val="16"/>
                <w:lang w:val="ka-GE"/>
              </w:rPr>
              <w:t xml:space="preserve">, რომელიც არ არის </w:t>
            </w:r>
            <w:r w:rsidR="005F2895" w:rsidRPr="00E60523">
              <w:rPr>
                <w:rFonts w:ascii="Sylfaen" w:eastAsia="Times New Roman" w:hAnsi="Sylfaen" w:cs="Times New Roman"/>
                <w:sz w:val="16"/>
                <w:szCs w:val="16"/>
                <w:lang w:val="ka-GE"/>
              </w:rPr>
              <w:t xml:space="preserve">განკუთვნილი </w:t>
            </w:r>
            <w:r w:rsidRPr="00E60523">
              <w:rPr>
                <w:rFonts w:ascii="Sylfaen" w:eastAsia="Times New Roman" w:hAnsi="Sylfaen" w:cs="Times New Roman"/>
                <w:sz w:val="16"/>
                <w:szCs w:val="16"/>
                <w:lang w:val="ka-GE"/>
              </w:rPr>
              <w:t>ადამიანის მიერ მოხმარებისთვის;/consists exclusively of hydrolysed protein/dicalcium phosphate/tricalcium phosphate(</w:t>
            </w:r>
            <w:r w:rsidRPr="00E60523">
              <w:rPr>
                <w:rFonts w:ascii="Sylfaen" w:eastAsia="Times New Roman" w:hAnsi="Sylfaen" w:cs="Times New Roman"/>
                <w:sz w:val="16"/>
                <w:szCs w:val="16"/>
                <w:vertAlign w:val="superscript"/>
                <w:lang w:val="ka-GE"/>
              </w:rPr>
              <w:t>2</w:t>
            </w:r>
            <w:r w:rsidRPr="00E60523">
              <w:rPr>
                <w:rFonts w:ascii="Sylfaen" w:eastAsia="Times New Roman" w:hAnsi="Sylfaen" w:cs="Times New Roman"/>
                <w:sz w:val="16"/>
                <w:szCs w:val="16"/>
                <w:lang w:val="ka-GE"/>
              </w:rPr>
              <w:t>) not intended for human consumption;</w:t>
            </w:r>
          </w:p>
          <w:p w14:paraId="669F640D"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BCE461B"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6A0BC9DF" w14:textId="6972230A" w:rsidR="00254EF7" w:rsidRPr="00254EF7" w:rsidRDefault="009D11ED" w:rsidP="00254EF7">
            <w:pPr>
              <w:tabs>
                <w:tab w:val="left" w:pos="360"/>
              </w:tabs>
              <w:spacing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II.3 </w:t>
            </w:r>
            <w:r w:rsidR="00254EF7" w:rsidRPr="00254EF7">
              <w:rPr>
                <w:rFonts w:ascii="Sylfaen" w:eastAsia="Times New Roman" w:hAnsi="Sylfaen" w:cs="Times New Roman"/>
                <w:sz w:val="16"/>
                <w:szCs w:val="16"/>
                <w:lang w:val="ka-GE"/>
              </w:rPr>
              <w:t xml:space="preserve">მომზადდა და ინახებოდა კომპეტენტური ორგანოს მიერ №605 დადგენილებით დამტკიცებული წესის 28-ე მუხლის (ევროპის პარლამენტისა და ევროსაბჭოს (EC) No 1069/2009 რეგულაციის 24-ე </w:t>
            </w:r>
            <w:r w:rsidR="00254EF7">
              <w:rPr>
                <w:rFonts w:ascii="Sylfaen" w:eastAsia="Times New Roman" w:hAnsi="Sylfaen" w:cs="Times New Roman"/>
                <w:sz w:val="16"/>
                <w:szCs w:val="16"/>
                <w:lang w:val="ka-GE"/>
              </w:rPr>
              <w:t>მუხლის</w:t>
            </w:r>
            <w:r w:rsidR="008C0634">
              <w:rPr>
                <w:rFonts w:ascii="Sylfaen" w:eastAsia="Times New Roman" w:hAnsi="Sylfaen" w:cs="Times New Roman"/>
                <w:sz w:val="16"/>
                <w:szCs w:val="16"/>
                <w:lang w:val="ka-GE"/>
              </w:rPr>
              <w:t>)</w:t>
            </w:r>
            <w:r w:rsidR="008C0634" w:rsidRPr="008141CE">
              <w:rPr>
                <w:rFonts w:ascii="Sylfaen" w:eastAsia="Times New Roman" w:hAnsi="Sylfaen" w:cs="Times New Roman"/>
                <w:sz w:val="16"/>
                <w:szCs w:val="16"/>
                <w:lang w:val="ka-GE"/>
              </w:rPr>
              <w:t xml:space="preserve"> </w:t>
            </w:r>
            <w:r w:rsidR="00254EF7" w:rsidRPr="00254EF7">
              <w:rPr>
                <w:rFonts w:ascii="Sylfaen" w:eastAsia="Times New Roman" w:hAnsi="Sylfaen" w:cs="Times New Roman"/>
                <w:sz w:val="16"/>
                <w:szCs w:val="16"/>
                <w:lang w:val="ka-GE"/>
              </w:rPr>
              <w:t>შესაბამისად აღიარებულ და ზედამხედველობას დაქვემდებარებულ საამქროში</w:t>
            </w:r>
            <w:r w:rsidR="008C0634" w:rsidRPr="008141CE">
              <w:rPr>
                <w:rFonts w:ascii="Sylfaen" w:eastAsia="Times New Roman" w:hAnsi="Sylfaen" w:cs="Times New Roman"/>
                <w:sz w:val="16"/>
                <w:szCs w:val="16"/>
                <w:lang w:val="ka-GE"/>
              </w:rPr>
              <w:t>,</w:t>
            </w:r>
            <w:r w:rsidR="00254EF7" w:rsidRPr="00254EF7">
              <w:rPr>
                <w:rFonts w:ascii="Sylfaen" w:eastAsia="Times New Roman" w:hAnsi="Sylfaen" w:cs="Times New Roman"/>
                <w:sz w:val="16"/>
                <w:szCs w:val="16"/>
                <w:lang w:val="ka-GE"/>
              </w:rPr>
              <w:t xml:space="preserve"> იმისათვის რათა უზრუნველყოფილ იქნეს პათოგენური აგენტების მოკვლა/ have been prepared and stored in a plant approved, and supervised by the competent authority in accordance with</w:t>
            </w:r>
            <w:r w:rsidR="008C0634">
              <w:rPr>
                <w:rFonts w:ascii="Sylfaen" w:eastAsia="Times New Roman" w:hAnsi="Sylfaen" w:cs="Times New Roman"/>
                <w:sz w:val="16"/>
                <w:szCs w:val="16"/>
                <w:lang w:val="ka-GE"/>
              </w:rPr>
              <w:t xml:space="preserve"> </w:t>
            </w:r>
            <w:r w:rsidR="008C0634" w:rsidRPr="008141CE">
              <w:rPr>
                <w:rFonts w:ascii="Sylfaen" w:eastAsia="Times New Roman" w:hAnsi="Sylfaen" w:cs="Times New Roman"/>
                <w:sz w:val="16"/>
                <w:szCs w:val="16"/>
                <w:lang w:val="ka-GE"/>
              </w:rPr>
              <w:t xml:space="preserve">the </w:t>
            </w:r>
            <w:r w:rsidR="008C0634" w:rsidRPr="00254EF7">
              <w:rPr>
                <w:rFonts w:ascii="Sylfaen" w:eastAsia="Times New Roman" w:hAnsi="Sylfaen" w:cs="Times New Roman"/>
                <w:sz w:val="16"/>
                <w:szCs w:val="16"/>
                <w:lang w:val="ka-GE"/>
              </w:rPr>
              <w:t>article 28 of the rule approved by the Decree №605</w:t>
            </w:r>
            <w:r w:rsidR="00254EF7" w:rsidRPr="00254EF7">
              <w:rPr>
                <w:rFonts w:ascii="Sylfaen" w:eastAsia="Times New Roman" w:hAnsi="Sylfaen" w:cs="Times New Roman"/>
                <w:sz w:val="16"/>
                <w:szCs w:val="16"/>
                <w:lang w:val="ka-GE"/>
              </w:rPr>
              <w:t xml:space="preserve"> (Article 24 of Regulation (EC) No 1069/2009</w:t>
            </w:r>
            <w:r w:rsidR="008C0634">
              <w:rPr>
                <w:rFonts w:ascii="Sylfaen" w:eastAsia="Times New Roman" w:hAnsi="Sylfaen" w:cs="Times New Roman"/>
                <w:sz w:val="16"/>
                <w:szCs w:val="16"/>
                <w:lang w:val="ka-GE"/>
              </w:rPr>
              <w:t>)</w:t>
            </w:r>
            <w:r w:rsidR="00254EF7" w:rsidRPr="00254EF7">
              <w:rPr>
                <w:rFonts w:ascii="Sylfaen" w:eastAsia="Times New Roman" w:hAnsi="Sylfaen" w:cs="Times New Roman"/>
                <w:sz w:val="16"/>
                <w:szCs w:val="16"/>
                <w:lang w:val="ka-GE"/>
              </w:rPr>
              <w:t>, in order to kill pathogenic agents;</w:t>
            </w:r>
          </w:p>
          <w:p w14:paraId="33F3A929" w14:textId="77777777" w:rsidR="009D11ED" w:rsidRPr="009D11ED" w:rsidRDefault="009D11ED" w:rsidP="008E25E5">
            <w:pPr>
              <w:tabs>
                <w:tab w:val="left" w:pos="360"/>
              </w:tabs>
              <w:spacing w:after="0" w:line="276" w:lineRule="auto"/>
              <w:jc w:val="both"/>
              <w:rPr>
                <w:rFonts w:ascii="Sylfaen" w:eastAsia="Times New Roman" w:hAnsi="Sylfaen" w:cs="Times New Roman"/>
                <w:sz w:val="16"/>
                <w:szCs w:val="16"/>
                <w:lang w:val="ka-GE"/>
              </w:rPr>
            </w:pPr>
          </w:p>
          <w:p w14:paraId="25AD5400"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II.4 მომზადდა მხოლოდ შემდეგი ცწადპ-ით:/has been prepared exclusively with the following animal by-products:</w:t>
            </w:r>
          </w:p>
          <w:p w14:paraId="057C5022"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D1ACA73"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360477B3" w14:textId="75F7B748" w:rsidR="009D11ED" w:rsidRPr="009D11ED" w:rsidRDefault="008E25E5" w:rsidP="008E25E5">
            <w:p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Pr="008E25E5">
              <w:rPr>
                <w:rFonts w:ascii="Sylfaen" w:eastAsia="Times New Roman" w:hAnsi="Sylfaen" w:cs="Times New Roman"/>
                <w:sz w:val="16"/>
                <w:szCs w:val="16"/>
                <w:lang w:val="ka-GE"/>
              </w:rPr>
              <w:t>(</w:t>
            </w:r>
            <w:r w:rsidRPr="008E25E5">
              <w:rPr>
                <w:rFonts w:ascii="Sylfaen" w:eastAsia="Times New Roman" w:hAnsi="Sylfaen" w:cs="Times New Roman"/>
                <w:sz w:val="16"/>
                <w:szCs w:val="16"/>
                <w:vertAlign w:val="superscript"/>
                <w:lang w:val="ka-GE"/>
              </w:rPr>
              <w:t>2</w:t>
            </w:r>
            <w:r w:rsidRPr="008E25E5">
              <w:rPr>
                <w:rFonts w:ascii="Sylfaen" w:eastAsia="Times New Roman" w:hAnsi="Sylfaen" w:cs="Times New Roman"/>
                <w:sz w:val="16"/>
                <w:szCs w:val="16"/>
                <w:lang w:val="ka-GE"/>
              </w:rPr>
              <w:t>)ან/either</w:t>
            </w:r>
            <w:r>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ცხიმგაცლილი ძვლებისგან</w:t>
            </w:r>
            <w:r w:rsidR="0014252F" w:rsidRPr="004B6A5A">
              <w:rPr>
                <w:rFonts w:ascii="Sylfaen" w:eastAsia="Times New Roman" w:hAnsi="Sylfaen" w:cs="Times New Roman"/>
                <w:sz w:val="16"/>
                <w:szCs w:val="16"/>
                <w:lang w:val="ka-GE"/>
              </w:rPr>
              <w:t xml:space="preserve">  </w:t>
            </w:r>
            <w:r w:rsidR="0014252F">
              <w:rPr>
                <w:rFonts w:ascii="Sylfaen" w:eastAsia="Times New Roman" w:hAnsi="Sylfaen" w:cs="Times New Roman"/>
                <w:sz w:val="16"/>
                <w:szCs w:val="16"/>
                <w:lang w:val="ka-GE"/>
              </w:rPr>
              <w:t xml:space="preserve">მიღებული </w:t>
            </w:r>
            <w:r w:rsidR="0014252F" w:rsidRPr="0014252F">
              <w:rPr>
                <w:rFonts w:ascii="Sylfaen" w:eastAsia="Times New Roman" w:hAnsi="Sylfaen" w:cs="Times New Roman"/>
                <w:sz w:val="16"/>
                <w:szCs w:val="16"/>
                <w:lang w:val="ka-GE"/>
              </w:rPr>
              <w:t>დიკალციუმის ფოსფატის შემთხვევაში</w:t>
            </w:r>
            <w:r>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დაკლული ცხოველის ნაწილები</w:t>
            </w:r>
            <w:r>
              <w:rPr>
                <w:rFonts w:ascii="Sylfaen" w:eastAsia="Times New Roman" w:hAnsi="Sylfaen" w:cs="Times New Roman"/>
                <w:sz w:val="16"/>
                <w:szCs w:val="16"/>
                <w:lang w:val="ka-GE"/>
              </w:rPr>
              <w:t>თ</w:t>
            </w:r>
            <w:r w:rsidRPr="009D11ED">
              <w:rPr>
                <w:rFonts w:ascii="Sylfaen" w:eastAsia="Times New Roman" w:hAnsi="Sylfaen" w:cs="Times New Roman"/>
                <w:sz w:val="16"/>
                <w:szCs w:val="16"/>
                <w:lang w:val="ka-GE"/>
              </w:rPr>
              <w:t xml:space="preserve"> და ტანხორცი</w:t>
            </w:r>
            <w:r>
              <w:rPr>
                <w:rFonts w:ascii="Sylfaen" w:eastAsia="Times New Roman" w:hAnsi="Sylfaen" w:cs="Times New Roman"/>
                <w:sz w:val="16"/>
                <w:szCs w:val="16"/>
                <w:lang w:val="ka-GE"/>
              </w:rPr>
              <w:t xml:space="preserve">თ </w:t>
            </w:r>
            <w:r w:rsidRPr="009D11ED">
              <w:rPr>
                <w:rFonts w:ascii="Sylfaen" w:eastAsia="Times New Roman" w:hAnsi="Sylfaen" w:cs="Times New Roman"/>
                <w:sz w:val="16"/>
                <w:szCs w:val="16"/>
                <w:lang w:val="ka-GE"/>
              </w:rPr>
              <w:t xml:space="preserve"> ან ნანადირევის შემთხვევაში მოკლული ცხოველის სხეული</w:t>
            </w:r>
            <w:r>
              <w:rPr>
                <w:rFonts w:ascii="Sylfaen" w:eastAsia="Times New Roman" w:hAnsi="Sylfaen" w:cs="Times New Roman"/>
                <w:sz w:val="16"/>
                <w:szCs w:val="16"/>
                <w:lang w:val="ka-GE"/>
              </w:rPr>
              <w:t>თ</w:t>
            </w:r>
            <w:r w:rsidRPr="009D11ED">
              <w:rPr>
                <w:rFonts w:ascii="Sylfaen" w:eastAsia="Times New Roman" w:hAnsi="Sylfaen" w:cs="Times New Roman"/>
                <w:sz w:val="16"/>
                <w:szCs w:val="16"/>
                <w:lang w:val="ka-GE"/>
              </w:rPr>
              <w:t xml:space="preserve"> ან ნაწილები</w:t>
            </w:r>
            <w:r>
              <w:rPr>
                <w:rFonts w:ascii="Sylfaen" w:eastAsia="Times New Roman" w:hAnsi="Sylfaen" w:cs="Times New Roman"/>
                <w:sz w:val="16"/>
                <w:szCs w:val="16"/>
                <w:lang w:val="ka-GE"/>
              </w:rPr>
              <w:t>თ</w:t>
            </w:r>
            <w:r w:rsidRPr="009D11ED">
              <w:rPr>
                <w:rFonts w:ascii="Sylfaen" w:eastAsia="Times New Roman" w:hAnsi="Sylfaen" w:cs="Times New Roman"/>
                <w:sz w:val="16"/>
                <w:szCs w:val="16"/>
                <w:lang w:val="ka-GE"/>
              </w:rPr>
              <w:t xml:space="preserve">, რომლებიც ვარგისია ადამიანის მიერ მოხმარებისათვის საქართველოს კანონმდებლობის </w:t>
            </w:r>
            <w:r>
              <w:rPr>
                <w:rFonts w:ascii="Sylfaen" w:eastAsia="Times New Roman" w:hAnsi="Sylfaen" w:cs="Times New Roman"/>
                <w:sz w:val="16"/>
                <w:szCs w:val="16"/>
                <w:lang w:val="ka-GE"/>
              </w:rPr>
              <w:t>შესაბამისად</w:t>
            </w:r>
            <w:r w:rsidRPr="009D11ED">
              <w:rPr>
                <w:rFonts w:ascii="Sylfaen" w:eastAsia="Times New Roman" w:hAnsi="Sylfaen" w:cs="Times New Roman"/>
                <w:sz w:val="16"/>
                <w:szCs w:val="16"/>
                <w:lang w:val="ka-GE"/>
              </w:rPr>
              <w:t xml:space="preserve">, მაგრამ არ არის </w:t>
            </w:r>
            <w:r>
              <w:rPr>
                <w:rFonts w:ascii="Sylfaen" w:eastAsia="Times New Roman" w:hAnsi="Sylfaen" w:cs="Times New Roman"/>
                <w:sz w:val="16"/>
                <w:szCs w:val="16"/>
                <w:lang w:val="ka-GE"/>
              </w:rPr>
              <w:t>განკუთვნილი</w:t>
            </w:r>
            <w:r w:rsidRPr="009D11ED">
              <w:rPr>
                <w:rFonts w:ascii="Sylfaen" w:eastAsia="Times New Roman" w:hAnsi="Sylfaen" w:cs="Times New Roman"/>
                <w:sz w:val="16"/>
                <w:szCs w:val="16"/>
                <w:lang w:val="ka-GE"/>
              </w:rPr>
              <w:t xml:space="preserve"> ადამიანის მიერ მოხმარებისათვის კომერციული მიზეზებიდან გამომდინარე</w:t>
            </w:r>
            <w:r w:rsidR="0014252F">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 in the case of dicalcium phosphate derived from defatted bones</w:t>
            </w:r>
            <w:r>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carcases and parts of animals slaughtered or, in the case of game, bodies or parts of animals killed, and which are fit for human consumption in accordance with Georgian legislation, but are not intended for human consumption for commercial reasons</w:t>
            </w:r>
            <w:r>
              <w:rPr>
                <w:rFonts w:ascii="Sylfaen" w:eastAsia="Times New Roman" w:hAnsi="Sylfaen" w:cs="Times New Roman"/>
                <w:sz w:val="16"/>
                <w:szCs w:val="16"/>
                <w:lang w:val="ka-GE"/>
              </w:rPr>
              <w:t>]</w:t>
            </w:r>
            <w:r w:rsidR="009D11ED" w:rsidRPr="009D11ED">
              <w:rPr>
                <w:rFonts w:ascii="Sylfaen" w:eastAsia="Times New Roman" w:hAnsi="Sylfaen" w:cs="Times New Roman"/>
                <w:sz w:val="16"/>
                <w:szCs w:val="16"/>
                <w:lang w:val="ka-GE"/>
              </w:rPr>
              <w:t>;</w:t>
            </w:r>
          </w:p>
          <w:p w14:paraId="6470E52B"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5A1485FA"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60649C1D" w14:textId="495C0233" w:rsidR="009D11ED" w:rsidRDefault="00EF6AB7"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EF6AB7">
              <w:rPr>
                <w:rFonts w:ascii="Sylfaen" w:eastAsia="Times New Roman" w:hAnsi="Sylfaen" w:cs="Times New Roman"/>
                <w:sz w:val="16"/>
                <w:szCs w:val="16"/>
                <w:lang w:val="ka-GE"/>
              </w:rPr>
              <w:t>(</w:t>
            </w:r>
            <w:r w:rsidRPr="00EF6AB7">
              <w:rPr>
                <w:rFonts w:ascii="Sylfaen" w:eastAsia="Times New Roman" w:hAnsi="Sylfaen" w:cs="Times New Roman"/>
                <w:sz w:val="16"/>
                <w:szCs w:val="16"/>
                <w:vertAlign w:val="superscript"/>
                <w:lang w:val="ka-GE"/>
              </w:rPr>
              <w:t>2</w:t>
            </w:r>
            <w:r w:rsidRPr="00EF6AB7">
              <w:rPr>
                <w:rFonts w:ascii="Sylfaen" w:eastAsia="Times New Roman" w:hAnsi="Sylfaen" w:cs="Times New Roman"/>
                <w:sz w:val="16"/>
                <w:szCs w:val="16"/>
                <w:lang w:val="ka-GE"/>
              </w:rPr>
              <w:t>)</w:t>
            </w:r>
            <w:r w:rsidR="008E25E5">
              <w:rPr>
                <w:rFonts w:ascii="Sylfaen" w:eastAsia="Times New Roman" w:hAnsi="Sylfaen" w:cs="Times New Roman"/>
                <w:sz w:val="16"/>
                <w:szCs w:val="16"/>
                <w:lang w:val="ka-GE"/>
              </w:rPr>
              <w:t>ან/</w:t>
            </w:r>
            <w:r>
              <w:rPr>
                <w:rFonts w:ascii="Sylfaen" w:eastAsia="Times New Roman" w:hAnsi="Sylfaen" w:cs="Times New Roman"/>
                <w:sz w:val="16"/>
                <w:szCs w:val="16"/>
              </w:rPr>
              <w:t>Or</w:t>
            </w:r>
            <w:r w:rsidR="008E25E5">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 xml:space="preserve">სხვა მასალის შემთხვევაში:/In </w:t>
            </w:r>
            <w:r w:rsidR="008E25E5">
              <w:rPr>
                <w:rFonts w:ascii="Sylfaen" w:eastAsia="Times New Roman" w:hAnsi="Sylfaen" w:cs="Times New Roman"/>
                <w:sz w:val="16"/>
                <w:szCs w:val="16"/>
              </w:rPr>
              <w:t xml:space="preserve">the </w:t>
            </w:r>
            <w:r w:rsidR="009D11ED" w:rsidRPr="009D11ED">
              <w:rPr>
                <w:rFonts w:ascii="Sylfaen" w:eastAsia="Times New Roman" w:hAnsi="Sylfaen" w:cs="Times New Roman"/>
                <w:sz w:val="16"/>
                <w:szCs w:val="16"/>
                <w:lang w:val="ka-GE"/>
              </w:rPr>
              <w:t xml:space="preserve">case of other materials: </w:t>
            </w:r>
          </w:p>
          <w:p w14:paraId="69CD40AD" w14:textId="77777777" w:rsidR="008E25E5" w:rsidRPr="009D11ED" w:rsidRDefault="008E25E5"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EC5EBA4"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53"/>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8E25E5" w:rsidRPr="000B2F42" w14:paraId="45993288" w14:textId="77777777" w:rsidTr="008E25E5">
              <w:trPr>
                <w:trHeight w:val="872"/>
              </w:trPr>
              <w:tc>
                <w:tcPr>
                  <w:tcW w:w="4832" w:type="dxa"/>
                  <w:tcBorders>
                    <w:top w:val="single" w:sz="4" w:space="0" w:color="auto"/>
                    <w:left w:val="single" w:sz="4" w:space="0" w:color="auto"/>
                    <w:bottom w:val="single" w:sz="4" w:space="0" w:color="auto"/>
                    <w:right w:val="single" w:sz="4" w:space="0" w:color="auto"/>
                  </w:tcBorders>
                </w:tcPr>
                <w:p w14:paraId="61BD09DA" w14:textId="77777777" w:rsidR="008E25E5" w:rsidRPr="009D11ED" w:rsidRDefault="008E25E5" w:rsidP="008E25E5">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2C2FC8D6" w14:textId="77777777" w:rsidR="008E25E5" w:rsidRPr="009D11ED" w:rsidRDefault="008E25E5" w:rsidP="008E25E5">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40388F03" w14:textId="5487F0D9" w:rsidR="008E25E5" w:rsidRPr="009D11ED" w:rsidRDefault="008E25E5" w:rsidP="008E25E5">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sidRPr="009D11ED">
                    <w:rPr>
                      <w:rFonts w:ascii="Sylfaen" w:eastAsia="Times New Roman" w:hAnsi="Sylfaen" w:cs="Times New Roma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54D334B0" w14:textId="6AA53B21" w:rsidR="008E25E5" w:rsidRPr="008E25E5" w:rsidRDefault="008E25E5" w:rsidP="008E25E5">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II.ბ</w:t>
                  </w:r>
                  <w:r w:rsidRPr="008E25E5">
                    <w:rPr>
                      <w:rFonts w:ascii="Sylfaen" w:eastAsia="Times New Roman" w:hAnsi="Sylfaen" w:cs="Times New Roman"/>
                      <w:sz w:val="16"/>
                      <w:szCs w:val="16"/>
                      <w:lang w:val="ka-GE"/>
                    </w:rPr>
                    <w:t>/II.b</w:t>
                  </w:r>
                </w:p>
              </w:tc>
            </w:tr>
          </w:tbl>
          <w:p w14:paraId="59EDA3A8" w14:textId="7B5DE5FE" w:rsidR="009D11ED" w:rsidRPr="009D11ED" w:rsidRDefault="008E25E5"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w:t>
            </w:r>
            <w:r w:rsidR="009D11ED" w:rsidRPr="009D11ED">
              <w:rPr>
                <w:rFonts w:ascii="Sylfaen" w:eastAsia="Times New Roman" w:hAnsi="Sylfaen" w:cs="Times New Roman"/>
                <w:sz w:val="16"/>
                <w:szCs w:val="16"/>
                <w:vertAlign w:val="superscript"/>
                <w:lang w:val="ka-GE"/>
              </w:rPr>
              <w:t>2</w:t>
            </w:r>
            <w:r w:rsidR="009D11ED" w:rsidRPr="009D11ED">
              <w:rPr>
                <w:rFonts w:ascii="Sylfaen" w:eastAsia="Times New Roman" w:hAnsi="Sylfaen" w:cs="Times New Roman"/>
                <w:sz w:val="16"/>
                <w:szCs w:val="16"/>
                <w:lang w:val="ka-GE"/>
              </w:rPr>
              <w:t>)ან/either [</w:t>
            </w:r>
            <w:r w:rsidRPr="008E25E5">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დაკლული ცხოველის ნაწილები და ტანხორცი ან ნანადირევის შემთხვევაში</w:t>
            </w:r>
            <w:r w:rsidR="00152E9F">
              <w:rPr>
                <w:rFonts w:ascii="Sylfaen" w:eastAsia="Times New Roman" w:hAnsi="Sylfaen" w:cs="Times New Roman"/>
                <w:sz w:val="16"/>
                <w:szCs w:val="16"/>
                <w:lang w:val="ka-GE"/>
              </w:rPr>
              <w:t>,</w:t>
            </w:r>
            <w:r w:rsidR="009D11ED" w:rsidRPr="009D11ED">
              <w:rPr>
                <w:rFonts w:ascii="Sylfaen" w:eastAsia="Times New Roman" w:hAnsi="Sylfaen" w:cs="Times New Roman"/>
                <w:sz w:val="16"/>
                <w:szCs w:val="16"/>
                <w:lang w:val="ka-GE"/>
              </w:rPr>
              <w:t xml:space="preserve"> მოკლული ცხოველის სხეული ან ნაწილები, რომლებიც ვარგისია ადამიანის მიერ მოხმარებისათვის საქართველოს კანონმდებლობის </w:t>
            </w:r>
            <w:r w:rsidR="00152E9F">
              <w:rPr>
                <w:rFonts w:ascii="Sylfaen" w:eastAsia="Times New Roman" w:hAnsi="Sylfaen" w:cs="Times New Roman"/>
                <w:sz w:val="16"/>
                <w:szCs w:val="16"/>
                <w:lang w:val="ka-GE"/>
              </w:rPr>
              <w:t>თანახმად</w:t>
            </w:r>
            <w:r w:rsidR="00152E9F" w:rsidRPr="009D11ED">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 xml:space="preserve">მაგრამ არ არის </w:t>
            </w:r>
            <w:r w:rsidR="00152E9F">
              <w:rPr>
                <w:rFonts w:ascii="Sylfaen" w:eastAsia="Times New Roman" w:hAnsi="Sylfaen" w:cs="Times New Roman"/>
                <w:sz w:val="16"/>
                <w:szCs w:val="16"/>
                <w:lang w:val="ka-GE"/>
              </w:rPr>
              <w:t>განკუთვილი</w:t>
            </w:r>
            <w:r w:rsidR="00152E9F" w:rsidRPr="009D11ED">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ადამიანის მიერ მოხმარებისათვის კომერციული მიზეზებიდან გამომდინარე./carcases and parts of animals slaughtered or, in the case of game, bodies or parts of animals killed, and which are fit for human consumption in accordance with Georgian legislation, but are not intended for human consumption for commercial reasons;]</w:t>
            </w:r>
          </w:p>
          <w:p w14:paraId="15A19AD3" w14:textId="0326A7CD"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)და/ან / and/or[</w:t>
            </w:r>
            <w:r w:rsidR="008E25E5" w:rsidRPr="008E25E5">
              <w:rPr>
                <w:rFonts w:ascii="Sylfaen" w:eastAsia="Times New Roman" w:hAnsi="Sylfaen" w:cs="Times New Roman"/>
                <w:sz w:val="16"/>
                <w:szCs w:val="16"/>
                <w:lang w:val="ka-GE"/>
              </w:rPr>
              <w:t xml:space="preserve"> - </w:t>
            </w:r>
            <w:r w:rsidRPr="009D11ED">
              <w:rPr>
                <w:rFonts w:ascii="Sylfaen" w:eastAsia="Times New Roman" w:hAnsi="Sylfaen" w:cs="Times New Roman"/>
                <w:sz w:val="16"/>
                <w:szCs w:val="16"/>
                <w:lang w:val="ka-GE"/>
              </w:rPr>
              <w:t>იმ ცხოველებიდან მიღებული ტანხორცი და ქვემოთ მითითებული ნაწილები, რომლებიც დაიკლა სასაკლაოზე და მიჩნეულ იქნა ადამიანის მიერ მოხმარებისათვის დასაკლავად ვარგისად დაკვლისწინა შემოწმების შედეგად ან იმ ნანადირევი ცხოველების სხეული და ქვემოთ მითითებული ნაწილები, რომლებიც მოიკლა ადამიანის მიერ მოხმარებისათვის საქართველოს კანონმდებლობის შესაბამისად:/carcases and the following parts originating either from animals that have been slaughtered in a slaughterhouse and were considered fit for slaughter for human consumption following an ante-mortem inspection or bodies and the following parts of animals from game killed for human consumption in accordance with Georgian legislation:</w:t>
            </w:r>
          </w:p>
          <w:p w14:paraId="73BD40C1"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3E6A347C" w14:textId="7D000EC7" w:rsidR="009D11ED" w:rsidRPr="009D11ED" w:rsidRDefault="008C0634"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8141CE">
              <w:rPr>
                <w:rFonts w:ascii="Sylfaen" w:eastAsia="Times New Roman" w:hAnsi="Sylfaen" w:cs="Times New Roman"/>
                <w:sz w:val="16"/>
                <w:szCs w:val="16"/>
                <w:lang w:val="ka-GE"/>
              </w:rPr>
              <w:t>(i</w:t>
            </w:r>
            <w:r w:rsidR="009D11ED" w:rsidRPr="009D11ED">
              <w:rPr>
                <w:rFonts w:ascii="Sylfaen" w:eastAsia="Times New Roman" w:hAnsi="Sylfaen" w:cs="Times New Roman"/>
                <w:sz w:val="16"/>
                <w:szCs w:val="16"/>
                <w:lang w:val="ka-GE"/>
              </w:rPr>
              <w:t>)იმ ცხოველების ტანხორცი ან სხეული და ნაწილები, რომლებიც მიჩნეულ იქნა ადამიანის მოხმარებისათვის უვარგისად საქართველოს კანონმდებლობის შესაბამისად, მაგრამ რომელიც არ ამჟღავნებდა ისეთი დაავადების ნიშნებს, რომელიც გადამდებია ადამიანზე ან ცხოველზე; /carcases or bodies and parts of animals which are rejected as unfit for human consumption in accordance with Georgian legislation, but which did not show any signs of disease communicable to humans or animals;</w:t>
            </w:r>
          </w:p>
          <w:p w14:paraId="0B6C4301"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53533B8E" w14:textId="0643E80D" w:rsidR="009D11ED" w:rsidRPr="009D11ED" w:rsidRDefault="008C0634"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8141CE">
              <w:rPr>
                <w:rFonts w:ascii="Sylfaen" w:eastAsia="Times New Roman" w:hAnsi="Sylfaen" w:cs="Times New Roman"/>
                <w:sz w:val="16"/>
                <w:szCs w:val="16"/>
                <w:lang w:val="ka-GE"/>
              </w:rPr>
              <w:t>(ii</w:t>
            </w:r>
            <w:r w:rsidR="009D11ED" w:rsidRPr="009D11ED">
              <w:rPr>
                <w:rFonts w:ascii="Sylfaen" w:eastAsia="Times New Roman" w:hAnsi="Sylfaen" w:cs="Times New Roman"/>
                <w:sz w:val="16"/>
                <w:szCs w:val="16"/>
                <w:lang w:val="ka-GE"/>
              </w:rPr>
              <w:t>) შინაური ფრინველის თავი/heads of poultry;</w:t>
            </w:r>
          </w:p>
          <w:p w14:paraId="3B208749"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69F2C70C" w14:textId="3CA17807" w:rsidR="009D11ED" w:rsidRPr="009D11ED" w:rsidRDefault="008C0634"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8141CE">
              <w:rPr>
                <w:rFonts w:ascii="Sylfaen" w:eastAsia="Times New Roman" w:hAnsi="Sylfaen" w:cs="Times New Roman"/>
                <w:sz w:val="16"/>
                <w:szCs w:val="16"/>
                <w:lang w:val="ka-GE"/>
              </w:rPr>
              <w:t>(iii</w:t>
            </w:r>
            <w:r w:rsidR="009D11ED" w:rsidRPr="009D11ED">
              <w:rPr>
                <w:rFonts w:ascii="Sylfaen" w:eastAsia="Times New Roman" w:hAnsi="Sylfaen" w:cs="Times New Roman"/>
                <w:sz w:val="16"/>
                <w:szCs w:val="16"/>
                <w:lang w:val="ka-GE"/>
              </w:rPr>
              <w:t>) კანი და ტყავი, მათ შორის ანათლები და მოხერხილი/მოტეხილი რქები და ჩლიქები, მათ შორის</w:t>
            </w:r>
            <w:r w:rsidR="0048776A">
              <w:rPr>
                <w:rFonts w:ascii="Sylfaen" w:eastAsia="Times New Roman" w:hAnsi="Sylfaen" w:cs="Times New Roman"/>
                <w:sz w:val="16"/>
                <w:szCs w:val="16"/>
                <w:lang w:val="ka-GE"/>
              </w:rPr>
              <w:t>, ფალანგების,</w:t>
            </w:r>
            <w:r w:rsidR="009D11ED" w:rsidRPr="009D11ED">
              <w:rPr>
                <w:rFonts w:ascii="Sylfaen" w:eastAsia="Times New Roman" w:hAnsi="Sylfaen" w:cs="Times New Roman"/>
                <w:sz w:val="16"/>
                <w:szCs w:val="16"/>
                <w:lang w:val="ka-GE"/>
              </w:rPr>
              <w:t xml:space="preserve"> მაჯისა და ნების ძვლები, ტერფის წინა და უკანა ძვლები/hides and skins, including trimmings and splitting thereof, horns and feet, including phalanges and the carpus and metacarpus bones, tarsus and metatarsus bones</w:t>
            </w:r>
            <w:r w:rsidR="008E25E5" w:rsidRPr="008E25E5">
              <w:rPr>
                <w:rFonts w:ascii="Sylfaen" w:eastAsia="Times New Roman" w:hAnsi="Sylfaen" w:cs="Times New Roman"/>
                <w:sz w:val="16"/>
                <w:szCs w:val="16"/>
                <w:lang w:val="ka-GE"/>
              </w:rPr>
              <w:t>;</w:t>
            </w:r>
            <w:r w:rsidR="009D11ED" w:rsidRPr="009D11ED">
              <w:rPr>
                <w:rFonts w:ascii="Sylfaen" w:eastAsia="Times New Roman" w:hAnsi="Sylfaen" w:cs="Times New Roman"/>
                <w:sz w:val="16"/>
                <w:szCs w:val="16"/>
                <w:lang w:val="ka-GE"/>
              </w:rPr>
              <w:t xml:space="preserve"> </w:t>
            </w:r>
          </w:p>
          <w:p w14:paraId="21CAF4CC"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21DFCFF" w14:textId="4358D88B" w:rsidR="009D11ED" w:rsidRPr="009D11ED" w:rsidRDefault="008C0634"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8141CE">
              <w:rPr>
                <w:rFonts w:ascii="Sylfaen" w:eastAsia="Times New Roman" w:hAnsi="Sylfaen" w:cs="Times New Roman"/>
                <w:sz w:val="16"/>
                <w:szCs w:val="16"/>
                <w:lang w:val="ka-GE"/>
              </w:rPr>
              <w:t>(iv</w:t>
            </w:r>
            <w:r w:rsidR="009D11ED" w:rsidRPr="009D11ED">
              <w:rPr>
                <w:rFonts w:ascii="Sylfaen" w:eastAsia="Times New Roman" w:hAnsi="Sylfaen" w:cs="Times New Roman"/>
                <w:sz w:val="16"/>
                <w:szCs w:val="16"/>
                <w:lang w:val="ka-GE"/>
              </w:rPr>
              <w:t>)ღორის ჯაგარი/pig bristles;</w:t>
            </w:r>
          </w:p>
          <w:p w14:paraId="537F6FAB"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5AEBD354" w14:textId="42781973" w:rsidR="009D11ED" w:rsidRPr="009D11ED" w:rsidRDefault="008C0634"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8141CE">
              <w:rPr>
                <w:rFonts w:ascii="Sylfaen" w:eastAsia="Times New Roman" w:hAnsi="Sylfaen" w:cs="Times New Roman"/>
                <w:sz w:val="16"/>
                <w:szCs w:val="16"/>
                <w:lang w:val="ka-GE"/>
              </w:rPr>
              <w:t>(v</w:t>
            </w:r>
            <w:r w:rsidR="009D11ED" w:rsidRPr="009D11ED">
              <w:rPr>
                <w:rFonts w:ascii="Sylfaen" w:eastAsia="Times New Roman" w:hAnsi="Sylfaen" w:cs="Times New Roman"/>
                <w:sz w:val="16"/>
                <w:szCs w:val="16"/>
                <w:lang w:val="ka-GE"/>
              </w:rPr>
              <w:t>) ბუმბული/feathers ].</w:t>
            </w:r>
          </w:p>
          <w:p w14:paraId="2417370D"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9A7B907" w14:textId="4F701B98"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და/ან /and/or [იმ ცხოველების სისხლი, რომლებიც არ ამჟღავნებდნენ სისხლით ადამიანზე ან ცხოველზე გადამდები დაავადების ნიშნებს და მიღებულია ცხოველისგან</w:t>
            </w:r>
            <w:r w:rsidR="00A24300">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რომელიც დაიკლა სასაკლაოზე მას შემდეგ რაც საქართველოს კანონმდებლობის შესაბამისად მიჩნეულ იქნა ადამიანის მიერ მოხმარებისათვის დასაკლავად ვარგისად დაკვლისწინა შემოწმებით/blood of animals which did not show any signs of disease communicable through blood to humans or animals, obtained from animals that have been slaughtered in a slaughterhouse after having been considered fit for slaughter for human consumption following an ante-mortem inspection in accordance with Georgian legislation]</w:t>
            </w:r>
          </w:p>
          <w:p w14:paraId="22720A13"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BF94E27" w14:textId="6A15486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xml:space="preserve">) და/ან /and/or [ცწადპ, რომელიც წარმოიშობა ადამიანის მიერ მოხმარებისათვის გამიზნული პროდუქტების წარმოებისას, მათ შორის გაუცხიმოვნებული ძვალი, ხიწიწი, ცენტრიფუგირების </w:t>
            </w:r>
            <w:r w:rsidR="00A24300">
              <w:rPr>
                <w:rFonts w:ascii="Sylfaen" w:eastAsia="Times New Roman" w:hAnsi="Sylfaen" w:cs="Times New Roman"/>
                <w:sz w:val="16"/>
                <w:szCs w:val="16"/>
                <w:lang w:val="ka-GE"/>
              </w:rPr>
              <w:t>ან</w:t>
            </w:r>
            <w:r w:rsidRPr="009D11ED">
              <w:rPr>
                <w:rFonts w:ascii="Sylfaen" w:eastAsia="Times New Roman" w:hAnsi="Sylfaen" w:cs="Times New Roman"/>
                <w:sz w:val="16"/>
                <w:szCs w:val="16"/>
                <w:lang w:val="ka-GE"/>
              </w:rPr>
              <w:t xml:space="preserve"> </w:t>
            </w:r>
            <w:r w:rsidR="00A24300">
              <w:rPr>
                <w:rFonts w:ascii="Sylfaen" w:eastAsia="Times New Roman" w:hAnsi="Sylfaen" w:cs="Times New Roman"/>
                <w:sz w:val="16"/>
                <w:szCs w:val="16"/>
                <w:lang w:val="ka-GE"/>
              </w:rPr>
              <w:t xml:space="preserve">რძის </w:t>
            </w:r>
            <w:r w:rsidR="00A24300" w:rsidRPr="009D11ED">
              <w:rPr>
                <w:rFonts w:ascii="Sylfaen" w:eastAsia="Times New Roman" w:hAnsi="Sylfaen" w:cs="Times New Roman"/>
                <w:sz w:val="16"/>
                <w:szCs w:val="16"/>
                <w:lang w:val="ka-GE"/>
              </w:rPr>
              <w:t>გადამუშავებისას</w:t>
            </w:r>
            <w:r w:rsidR="00A24300">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სეპარაციის დროს გამოყოფილი ნალექი;/ animal by-products arising from the production of products intended for human consumption, including degreased bone, greaves and centrifuge or separator sludge from milk processing;]</w:t>
            </w:r>
          </w:p>
          <w:p w14:paraId="7637DA13" w14:textId="08B83F81" w:rsid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1F68EC8A" w14:textId="77777777" w:rsidR="0080642D" w:rsidRPr="009D11ED" w:rsidRDefault="0080642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CEB90DE" w14:textId="2BEBEB98" w:rsidR="0080642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და/ან /and/or [ცხოველური წარმოშობის პროდუქტები, ან სასურსათო პროდუქტები, რომლებიც შეიცავს ცხოველური წარმოშობის პროდუქტებს და აღარ გამოიყენება ადამიანის მიერ მოხმარებისათვის კომერციული მიზეზებიდან გამომდინარე ან წარმოების ან შეფუთვის</w:t>
            </w:r>
            <w:r w:rsidR="00F373A4">
              <w:rPr>
                <w:rFonts w:ascii="Sylfaen" w:eastAsia="Times New Roman" w:hAnsi="Sylfaen" w:cs="Times New Roman"/>
                <w:sz w:val="16"/>
                <w:szCs w:val="16"/>
                <w:lang w:val="ka-GE"/>
              </w:rPr>
              <w:t xml:space="preserve"> ან სხვა</w:t>
            </w:r>
            <w:r w:rsidRPr="009D11ED">
              <w:rPr>
                <w:rFonts w:ascii="Sylfaen" w:eastAsia="Times New Roman" w:hAnsi="Sylfaen" w:cs="Times New Roman"/>
                <w:sz w:val="16"/>
                <w:szCs w:val="16"/>
                <w:lang w:val="ka-GE"/>
              </w:rPr>
              <w:t xml:space="preserve"> დეფექტების მიერ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ჯანმრთელობისათვის;/products of animal origin, or foodstuffs containing products of animal origin, which are no longer intended for human consumption for commercial reasons or due to problems of manufacturing or packaging defects or other defects </w:t>
            </w:r>
            <w:r w:rsidR="0080642D" w:rsidRPr="009D11ED">
              <w:rPr>
                <w:rFonts w:ascii="Sylfaen" w:eastAsia="Times New Roman" w:hAnsi="Sylfaen" w:cs="Times New Roman"/>
                <w:sz w:val="16"/>
                <w:szCs w:val="16"/>
                <w:lang w:val="ka-GE"/>
              </w:rPr>
              <w:t>from which no risk to public or animal health arise</w:t>
            </w:r>
            <w:r w:rsidR="00C71866" w:rsidRPr="008141CE">
              <w:rPr>
                <w:rFonts w:ascii="Sylfaen" w:eastAsia="Times New Roman" w:hAnsi="Sylfaen" w:cs="Times New Roman"/>
                <w:sz w:val="16"/>
                <w:szCs w:val="16"/>
                <w:lang w:val="ka-GE"/>
              </w:rPr>
              <w:t>;</w:t>
            </w:r>
            <w:r w:rsidR="0080642D" w:rsidRPr="009D11ED">
              <w:rPr>
                <w:rFonts w:ascii="Sylfaen" w:eastAsia="Times New Roman" w:hAnsi="Sylfaen" w:cs="Times New Roman"/>
                <w:sz w:val="16"/>
                <w:szCs w:val="16"/>
                <w:lang w:val="ka-GE"/>
              </w:rPr>
              <w:t xml:space="preserve"> ]</w:t>
            </w:r>
            <w:r w:rsidR="00C71866" w:rsidRPr="009D11ED">
              <w:rPr>
                <w:rFonts w:ascii="Sylfaen" w:eastAsia="Times New Roman" w:hAnsi="Sylfaen" w:cs="Times New Roman"/>
                <w:sz w:val="16"/>
                <w:szCs w:val="16"/>
                <w:lang w:val="ka-GE"/>
              </w:rPr>
              <w:t>]</w:t>
            </w:r>
          </w:p>
          <w:p w14:paraId="1BF8F4B3" w14:textId="77777777" w:rsidR="0080642D" w:rsidRDefault="0080642D" w:rsidP="0080642D">
            <w:pPr>
              <w:tabs>
                <w:tab w:val="left" w:pos="360"/>
              </w:tabs>
              <w:spacing w:after="0" w:line="276" w:lineRule="auto"/>
              <w:jc w:val="both"/>
              <w:rPr>
                <w:rFonts w:ascii="Sylfaen" w:eastAsia="Times New Roman" w:hAnsi="Sylfaen" w:cs="Times New Roman"/>
                <w:sz w:val="16"/>
                <w:szCs w:val="16"/>
                <w:lang w:val="ka-GE"/>
              </w:rPr>
            </w:pPr>
          </w:p>
          <w:p w14:paraId="28488284" w14:textId="77777777" w:rsidR="0080642D" w:rsidRDefault="0080642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57B5F5AD" w14:textId="3157BFF0" w:rsidR="009D11ED" w:rsidRPr="009D11ED" w:rsidRDefault="009D11ED" w:rsidP="0080642D">
            <w:pPr>
              <w:tabs>
                <w:tab w:val="left" w:pos="360"/>
              </w:tabs>
              <w:spacing w:after="0" w:line="276" w:lineRule="auto"/>
              <w:jc w:val="both"/>
              <w:rPr>
                <w:rFonts w:ascii="Sylfaen" w:eastAsia="Times New Roman" w:hAnsi="Sylfaen" w:cs="Times New Roman"/>
                <w:sz w:val="16"/>
                <w:szCs w:val="16"/>
                <w:lang w:val="ka-GE"/>
              </w:rPr>
            </w:pPr>
          </w:p>
          <w:tbl>
            <w:tblPr>
              <w:tblpPr w:leftFromText="180" w:rightFromText="180" w:vertAnchor="text" w:horzAnchor="margin" w:tblpY="-153"/>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9D11ED" w:rsidRPr="00E60523" w14:paraId="4CC82947" w14:textId="77777777" w:rsidTr="008E25E5">
              <w:trPr>
                <w:trHeight w:val="569"/>
              </w:trPr>
              <w:tc>
                <w:tcPr>
                  <w:tcW w:w="4832" w:type="dxa"/>
                  <w:tcBorders>
                    <w:top w:val="single" w:sz="4" w:space="0" w:color="auto"/>
                    <w:left w:val="single" w:sz="4" w:space="0" w:color="auto"/>
                    <w:bottom w:val="single" w:sz="4" w:space="0" w:color="auto"/>
                    <w:right w:val="single" w:sz="4" w:space="0" w:color="auto"/>
                  </w:tcBorders>
                </w:tcPr>
                <w:p w14:paraId="7A9EC18A" w14:textId="77777777" w:rsidR="009D11ED" w:rsidRPr="009D11ED" w:rsidRDefault="009D11ED" w:rsidP="009D11ED">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3773C737"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6FAE5B06" w14:textId="136240A4"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II.ა სერტიფიკატის No/</w:t>
                  </w:r>
                  <w:proofErr w:type="spellStart"/>
                  <w:r w:rsidR="0080642D">
                    <w:rPr>
                      <w:rFonts w:ascii="Sylfaen" w:eastAsia="Times New Roman" w:hAnsi="Sylfaen" w:cs="Times New Roman"/>
                      <w:sz w:val="16"/>
                      <w:szCs w:val="16"/>
                    </w:rPr>
                    <w:t>II.a</w:t>
                  </w:r>
                  <w:proofErr w:type="spellEnd"/>
                  <w:r w:rsidR="0080642D">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0EE6F16A" w14:textId="68895E91" w:rsidR="009D11ED" w:rsidRPr="002A764C"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II.ბ</w:t>
                  </w:r>
                  <w:r w:rsidR="0080642D" w:rsidRPr="002A764C">
                    <w:rPr>
                      <w:rFonts w:ascii="Sylfaen" w:eastAsia="Times New Roman" w:hAnsi="Sylfaen" w:cs="Times New Roman"/>
                      <w:sz w:val="16"/>
                      <w:szCs w:val="16"/>
                      <w:lang w:val="ka-GE"/>
                    </w:rPr>
                    <w:t>/II.b</w:t>
                  </w:r>
                </w:p>
              </w:tc>
            </w:tr>
          </w:tbl>
          <w:p w14:paraId="35E4645B" w14:textId="10D7E70E" w:rsid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5C7B637" w14:textId="19A62351" w:rsidR="0080642D" w:rsidRDefault="0080642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15A58AE8" w14:textId="77777777" w:rsidR="0080642D" w:rsidRPr="009D11ED" w:rsidRDefault="0080642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15EACF8D" w14:textId="5AB7218E"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xml:space="preserve">) და/ან [ცხოველური წარმოშობის შინაური ბინადარი ცხოველის საკვები და საკვები პროდუქტები ან ცწადპ–ისა </w:t>
            </w:r>
            <w:r w:rsidR="00107E1E">
              <w:rPr>
                <w:rFonts w:ascii="Sylfaen" w:eastAsia="Times New Roman" w:hAnsi="Sylfaen" w:cs="Times New Roman"/>
                <w:sz w:val="16"/>
                <w:szCs w:val="16"/>
                <w:lang w:val="ka-GE"/>
              </w:rPr>
              <w:t>ან</w:t>
            </w:r>
            <w:r w:rsidRPr="009D11ED">
              <w:rPr>
                <w:rFonts w:ascii="Sylfaen" w:eastAsia="Times New Roman" w:hAnsi="Sylfaen" w:cs="Times New Roman"/>
                <w:sz w:val="16"/>
                <w:szCs w:val="16"/>
                <w:lang w:val="ka-GE"/>
              </w:rPr>
              <w:t xml:space="preserve"> მეორეული პროდუქტების შემცველი საკვები პროდუქტები, რომლებიც აღარ გამოიყენება საკვებად კომერციული მიზეზებიდან გამომდინარე ან წარმოების ან შეფუთვის</w:t>
            </w:r>
            <w:r w:rsidR="00BA0C17">
              <w:rPr>
                <w:rFonts w:ascii="Sylfaen" w:eastAsia="Times New Roman" w:hAnsi="Sylfaen" w:cs="Times New Roman"/>
                <w:sz w:val="16"/>
                <w:szCs w:val="16"/>
                <w:lang w:val="ka-GE"/>
              </w:rPr>
              <w:t xml:space="preserve"> ან სხვა</w:t>
            </w:r>
            <w:r w:rsidRPr="009D11ED">
              <w:rPr>
                <w:rFonts w:ascii="Sylfaen" w:eastAsia="Times New Roman" w:hAnsi="Sylfaen" w:cs="Times New Roman"/>
                <w:sz w:val="16"/>
                <w:szCs w:val="16"/>
                <w:lang w:val="ka-GE"/>
              </w:rPr>
              <w:t xml:space="preserve"> დეფექტების მიერ წარმოქმნილი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ჯანმრთელობისათვის;/petfood and feedingstuffs of animal origin, or feedingstuffs containing animal by-products or derived products, which are no longer intended for feeding for commercial reasons or due to problems of manufacturing or packaging defects or other defects from which no risk to public or animal health arises;]</w:t>
            </w:r>
          </w:p>
          <w:p w14:paraId="6C291B8D"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012ED6F"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და/ან/ and/or [ სისხლი, პლაცენტა, მატყლი, ბუმბული, თმა, რქები, გაჭრილი ჩლიქი და ნედლი რძე მიღებული ცოცხალი ცხოველებისგან, რომლებიც არ ამჟღავნებდნენ ადამიანზე ან ცხოველზე გადამდები დაავადების ნიშნებს;/blood, placenta, wool, feathers, hair, horns, hoof cuts and raw milk originating from live animals that did not show signs of any disease communicable through that product to humans or animals;]</w:t>
            </w:r>
          </w:p>
          <w:p w14:paraId="712B5C84"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7891FB4" w14:textId="3A12E456"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და/ან/and/or [წყლის ცხოველები და ასეთი ცხოველებისგან მიღებული ნაწილები,</w:t>
            </w:r>
            <w:r w:rsidR="00C71866" w:rsidRPr="000B2847">
              <w:rPr>
                <w:rFonts w:ascii="Sylfaen" w:eastAsia="Times New Roman" w:hAnsi="Sylfaen" w:cs="Times New Roman"/>
                <w:sz w:val="16"/>
                <w:szCs w:val="16"/>
                <w:lang w:val="ka-GE"/>
              </w:rPr>
              <w:t xml:space="preserve"> </w:t>
            </w:r>
            <w:r w:rsidR="00C71866">
              <w:rPr>
                <w:rFonts w:ascii="Sylfaen" w:eastAsia="Times New Roman" w:hAnsi="Sylfaen" w:cs="Times New Roman"/>
                <w:sz w:val="16"/>
                <w:szCs w:val="16"/>
                <w:lang w:val="ka-GE"/>
              </w:rPr>
              <w:t>გარდა ზღვის ძუძუმწოვრებისა,</w:t>
            </w:r>
            <w:r w:rsidRPr="009D11ED">
              <w:rPr>
                <w:rFonts w:ascii="Sylfaen" w:eastAsia="Times New Roman" w:hAnsi="Sylfaen" w:cs="Times New Roman"/>
                <w:sz w:val="16"/>
                <w:szCs w:val="16"/>
                <w:lang w:val="ka-GE"/>
              </w:rPr>
              <w:t xml:space="preserve"> რომლებიც არ ამჟღავნებდნენ ადამიანზე ან ცხოველზე გადამდები დაავადების ნიშნებს;/Aquatic animals, and parts of such animals, except sea mammals, which did not show any signs of diseases communicable to humans or animals;]</w:t>
            </w:r>
          </w:p>
          <w:p w14:paraId="5292054C"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6E20455" w14:textId="4C271053"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და/ან /and/or [წყლის ცხოველებისგან მიღებული ცწადპ, რომელიც წარმოშობილია ადამიანის მიერ მოხმარებისათ</w:t>
            </w:r>
            <w:r w:rsidR="00BA0C17">
              <w:rPr>
                <w:rFonts w:ascii="Sylfaen" w:eastAsia="Times New Roman" w:hAnsi="Sylfaen" w:cs="Times New Roman"/>
                <w:sz w:val="16"/>
                <w:szCs w:val="16"/>
                <w:lang w:val="ka-GE"/>
              </w:rPr>
              <w:t>ვ</w:t>
            </w:r>
            <w:r w:rsidRPr="009D11ED">
              <w:rPr>
                <w:rFonts w:ascii="Sylfaen" w:eastAsia="Times New Roman" w:hAnsi="Sylfaen" w:cs="Times New Roman"/>
                <w:sz w:val="16"/>
                <w:szCs w:val="16"/>
                <w:lang w:val="ka-GE"/>
              </w:rPr>
              <w:t xml:space="preserve">ის მწარმოებელ </w:t>
            </w:r>
            <w:r w:rsidR="008141CE">
              <w:rPr>
                <w:rFonts w:ascii="Sylfaen" w:eastAsia="Times New Roman" w:hAnsi="Sylfaen" w:cs="Times New Roman"/>
                <w:sz w:val="16"/>
                <w:szCs w:val="16"/>
                <w:lang w:val="ka-GE"/>
              </w:rPr>
              <w:t>საამქროში</w:t>
            </w:r>
            <w:r w:rsidR="00BA0C17" w:rsidRPr="009D11ED">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 xml:space="preserve">ან </w:t>
            </w:r>
            <w:r w:rsidR="00BA0C17">
              <w:rPr>
                <w:rFonts w:ascii="Sylfaen" w:eastAsia="Times New Roman" w:hAnsi="Sylfaen" w:cs="Times New Roman"/>
                <w:sz w:val="16"/>
                <w:szCs w:val="16"/>
                <w:lang w:val="ka-GE"/>
              </w:rPr>
              <w:t>საწარმოებში</w:t>
            </w:r>
            <w:r w:rsidR="00BA0C17"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lang w:val="ka-GE"/>
              </w:rPr>
              <w:t xml:space="preserve">animal by-products from aquatic animals originating from plants </w:t>
            </w:r>
            <w:r w:rsidR="00C71866" w:rsidRPr="008141CE">
              <w:rPr>
                <w:rFonts w:ascii="Sylfaen" w:eastAsia="Times New Roman" w:hAnsi="Sylfaen" w:cs="Times New Roman"/>
                <w:sz w:val="16"/>
                <w:szCs w:val="16"/>
                <w:lang w:val="ka-GE"/>
              </w:rPr>
              <w:t xml:space="preserve"> or </w:t>
            </w:r>
            <w:r w:rsidR="00C71866" w:rsidRPr="009D11ED">
              <w:rPr>
                <w:rFonts w:ascii="Sylfaen" w:eastAsia="Times New Roman" w:hAnsi="Sylfaen" w:cs="Times New Roman"/>
                <w:sz w:val="16"/>
                <w:szCs w:val="16"/>
                <w:lang w:val="ka-GE"/>
              </w:rPr>
              <w:t xml:space="preserve">establishments </w:t>
            </w:r>
            <w:r w:rsidRPr="009D11ED">
              <w:rPr>
                <w:rFonts w:ascii="Sylfaen" w:eastAsia="Times New Roman" w:hAnsi="Sylfaen" w:cs="Times New Roman"/>
                <w:sz w:val="16"/>
                <w:szCs w:val="16"/>
                <w:lang w:val="ka-GE"/>
              </w:rPr>
              <w:t>manufacturing products for human consumption;]</w:t>
            </w:r>
          </w:p>
          <w:p w14:paraId="67CD14E8"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1A7F4ED"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და/ან/ and/or [შემდეგი მასალა, რომელიც მიიღება ცხოველებისგან, რომლებიც არ ამჟღავნებდნენ ამ მასალის საშუალებით ადამიანზე ან ცხოველზე გადამდები დაავადების ნიშნებს:/the following material originating from animals which did not show any signs of disease communicable through that material to humans or animals:</w:t>
            </w:r>
          </w:p>
          <w:p w14:paraId="636C1079"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3C0CCC5" w14:textId="11AA0C5C"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r w:rsidR="00C71866">
              <w:rPr>
                <w:rFonts w:ascii="Sylfaen" w:eastAsia="Times New Roman" w:hAnsi="Sylfaen" w:cs="Times New Roman"/>
                <w:sz w:val="16"/>
                <w:szCs w:val="16"/>
                <w:lang w:val="ka-GE"/>
              </w:rPr>
              <w:t>(</w:t>
            </w:r>
            <w:r w:rsidR="00C71866" w:rsidRPr="008141CE">
              <w:rPr>
                <w:rFonts w:ascii="Sylfaen" w:eastAsia="Times New Roman" w:hAnsi="Sylfaen" w:cs="Times New Roman"/>
                <w:sz w:val="16"/>
                <w:szCs w:val="16"/>
                <w:lang w:val="ka-GE"/>
              </w:rPr>
              <w:t>i</w:t>
            </w:r>
            <w:r w:rsidRPr="009D11ED">
              <w:rPr>
                <w:rFonts w:ascii="Sylfaen" w:eastAsia="Times New Roman" w:hAnsi="Sylfaen" w:cs="Times New Roman"/>
                <w:sz w:val="16"/>
                <w:szCs w:val="16"/>
                <w:lang w:val="ka-GE"/>
              </w:rPr>
              <w:t>)მოლუსკის ნიჟარა რბილი ან კუნთოვანი ქსოვილით; /shells from shellfish with soft tissue or flesh</w:t>
            </w:r>
          </w:p>
          <w:p w14:paraId="567C8119"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p>
          <w:p w14:paraId="01718CA1" w14:textId="43A8CE7C" w:rsidR="009D11ED" w:rsidRPr="009D11ED" w:rsidRDefault="00C71866" w:rsidP="009D11ED">
            <w:p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rPr>
              <w:t>(ii</w:t>
            </w:r>
            <w:r w:rsidR="009D11ED" w:rsidRPr="009D11ED">
              <w:rPr>
                <w:rFonts w:ascii="Sylfaen" w:eastAsia="Times New Roman" w:hAnsi="Sylfaen" w:cs="Times New Roman"/>
                <w:sz w:val="16"/>
                <w:szCs w:val="16"/>
                <w:lang w:val="ka-GE"/>
              </w:rPr>
              <w:t xml:space="preserve">) ქვემოთ </w:t>
            </w:r>
            <w:r w:rsidR="00721E6F">
              <w:rPr>
                <w:rFonts w:ascii="Sylfaen" w:eastAsia="Times New Roman" w:hAnsi="Sylfaen" w:cs="Times New Roman"/>
                <w:sz w:val="16"/>
                <w:szCs w:val="16"/>
                <w:lang w:val="ka-GE"/>
              </w:rPr>
              <w:t xml:space="preserve">ჩამოთვლილი </w:t>
            </w:r>
            <w:r w:rsidR="009D11ED" w:rsidRPr="009D11ED">
              <w:rPr>
                <w:rFonts w:ascii="Sylfaen" w:eastAsia="Times New Roman" w:hAnsi="Sylfaen" w:cs="Times New Roman"/>
                <w:sz w:val="16"/>
                <w:szCs w:val="16"/>
                <w:lang w:val="ka-GE"/>
              </w:rPr>
              <w:t>ხმელეთის ცხოველებისგან მიღებული</w:t>
            </w:r>
            <w:r w:rsidR="00721E6F">
              <w:rPr>
                <w:rFonts w:ascii="Sylfaen" w:eastAsia="Times New Roman" w:hAnsi="Sylfaen" w:cs="Times New Roman"/>
                <w:sz w:val="16"/>
                <w:szCs w:val="16"/>
                <w:lang w:val="ka-GE"/>
              </w:rPr>
              <w:t>:</w:t>
            </w:r>
            <w:r w:rsidR="009D11ED" w:rsidRPr="009D11ED">
              <w:rPr>
                <w:rFonts w:ascii="Sylfaen" w:eastAsia="Times New Roman" w:hAnsi="Sylfaen" w:cs="Times New Roman"/>
                <w:sz w:val="16"/>
                <w:szCs w:val="16"/>
                <w:lang w:val="ka-GE"/>
              </w:rPr>
              <w:t>/the following originating from terrestrial animals:</w:t>
            </w:r>
          </w:p>
          <w:p w14:paraId="7C2CA938"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სანაშენე ცწადპ;/hatchery by-products;</w:t>
            </w:r>
          </w:p>
          <w:p w14:paraId="5864B40B"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კვერცხი;/eggs;</w:t>
            </w:r>
          </w:p>
          <w:p w14:paraId="2A5BE230"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კვერცხის ცწადპ, მათ შორის კვერცხის ნაჭუჭი;/egg by-products, including egg shells;</w:t>
            </w:r>
          </w:p>
          <w:p w14:paraId="22011D43"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p>
          <w:p w14:paraId="1FCC544E" w14:textId="3E063334" w:rsidR="009D11ED" w:rsidRPr="009D11ED" w:rsidRDefault="00C71866" w:rsidP="009D11ED">
            <w:p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rPr>
              <w:t>(iii</w:t>
            </w:r>
            <w:r w:rsidR="009D11ED" w:rsidRPr="009D11ED">
              <w:rPr>
                <w:rFonts w:ascii="Sylfaen" w:eastAsia="Times New Roman" w:hAnsi="Sylfaen" w:cs="Times New Roman"/>
                <w:sz w:val="16"/>
                <w:szCs w:val="16"/>
                <w:lang w:val="ka-GE"/>
              </w:rPr>
              <w:t xml:space="preserve">)კომერციული მიზეზის გამო მოკლული ერთდღიანი წიწილა;/day-old chicks killed for commercial reasons]; </w:t>
            </w:r>
          </w:p>
          <w:p w14:paraId="7CCAFA51"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11F1E84B"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8694A42" w14:textId="53C8DA69"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II.5 </w:t>
            </w:r>
            <w:r w:rsidRPr="00E60523">
              <w:rPr>
                <w:rFonts w:ascii="Sylfaen" w:eastAsia="Times New Roman" w:hAnsi="Sylfaen" w:cs="Times New Roman"/>
                <w:sz w:val="16"/>
                <w:szCs w:val="16"/>
                <w:lang w:val="ka-GE"/>
              </w:rPr>
              <w:t>ჰიდროლიზებული ცილა/</w:t>
            </w:r>
            <w:r w:rsidR="00721E6F" w:rsidRPr="00E60523">
              <w:rPr>
                <w:rFonts w:ascii="Sylfaen" w:eastAsia="Times New Roman" w:hAnsi="Sylfaen" w:cs="Times New Roman"/>
                <w:sz w:val="16"/>
                <w:szCs w:val="16"/>
                <w:lang w:val="ka-GE"/>
              </w:rPr>
              <w:t>დი</w:t>
            </w:r>
            <w:r w:rsidRPr="00E60523">
              <w:rPr>
                <w:rFonts w:ascii="Sylfaen" w:eastAsia="Times New Roman" w:hAnsi="Sylfaen" w:cs="Times New Roman"/>
                <w:sz w:val="16"/>
                <w:szCs w:val="16"/>
                <w:lang w:val="ka-GE"/>
              </w:rPr>
              <w:t>კალციუმის ფოსფატი/</w:t>
            </w:r>
            <w:r w:rsidR="00721E6F" w:rsidRPr="00E60523">
              <w:rPr>
                <w:rFonts w:ascii="Sylfaen" w:eastAsia="Times New Roman" w:hAnsi="Sylfaen" w:cs="Times New Roman"/>
                <w:sz w:val="16"/>
                <w:szCs w:val="16"/>
                <w:lang w:val="ka-GE"/>
              </w:rPr>
              <w:t>ტრი</w:t>
            </w:r>
            <w:r w:rsidRPr="00E60523">
              <w:rPr>
                <w:rFonts w:ascii="Sylfaen" w:eastAsia="Times New Roman" w:hAnsi="Sylfaen" w:cs="Times New Roman"/>
                <w:sz w:val="16"/>
                <w:szCs w:val="16"/>
                <w:lang w:val="ka-GE"/>
              </w:rPr>
              <w:t>კალციუმის ფოსფატი</w:t>
            </w:r>
            <w:r w:rsidR="00107E1E" w:rsidRPr="00E60523">
              <w:rPr>
                <w:rFonts w:ascii="Sylfaen" w:eastAsia="Times New Roman" w:hAnsi="Sylfaen" w:cs="Times New Roman"/>
                <w:bCs/>
                <w:sz w:val="16"/>
                <w:szCs w:val="16"/>
                <w:lang w:val="ka-GE"/>
              </w:rPr>
              <w:t>(</w:t>
            </w:r>
            <w:r w:rsidR="00107E1E" w:rsidRPr="00E60523">
              <w:rPr>
                <w:rFonts w:ascii="Sylfaen" w:eastAsia="Times New Roman" w:hAnsi="Sylfaen" w:cs="Times New Roman"/>
                <w:bCs/>
                <w:sz w:val="16"/>
                <w:szCs w:val="16"/>
                <w:vertAlign w:val="superscript"/>
                <w:lang w:val="ka-GE"/>
              </w:rPr>
              <w:t>2</w:t>
            </w:r>
            <w:r w:rsidR="00107E1E" w:rsidRPr="00E60523">
              <w:rPr>
                <w:rFonts w:ascii="Sylfaen" w:eastAsia="Times New Roman" w:hAnsi="Sylfaen" w:cs="Times New Roman"/>
                <w:bCs/>
                <w:sz w:val="16"/>
                <w:szCs w:val="16"/>
                <w:lang w:val="ka-GE"/>
              </w:rPr>
              <w:t>)</w:t>
            </w:r>
            <w:r w:rsidRPr="00E60523">
              <w:rPr>
                <w:rFonts w:ascii="Sylfaen" w:eastAsia="Times New Roman" w:hAnsi="Sylfaen" w:cs="Times New Roman"/>
                <w:sz w:val="16"/>
                <w:szCs w:val="16"/>
                <w:lang w:val="ka-GE"/>
              </w:rPr>
              <w:t>: the hydrolysed protein/dicalcium phosphate/tricalcium phosphate(</w:t>
            </w:r>
            <w:r w:rsidRPr="00E60523">
              <w:rPr>
                <w:rFonts w:ascii="Sylfaen" w:eastAsia="Times New Roman" w:hAnsi="Sylfaen" w:cs="Times New Roman"/>
                <w:sz w:val="16"/>
                <w:szCs w:val="16"/>
                <w:vertAlign w:val="superscript"/>
                <w:lang w:val="ka-GE"/>
              </w:rPr>
              <w:t>2</w:t>
            </w:r>
            <w:r w:rsidRPr="00E60523">
              <w:rPr>
                <w:rFonts w:ascii="Sylfaen" w:eastAsia="Times New Roman" w:hAnsi="Sylfaen" w:cs="Times New Roman"/>
                <w:sz w:val="16"/>
                <w:szCs w:val="16"/>
                <w:lang w:val="ka-GE"/>
              </w:rPr>
              <w:t>):</w:t>
            </w:r>
          </w:p>
          <w:p w14:paraId="4A52849E"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6CCEBDC5" w14:textId="185ECB77" w:rsidR="00F244D6"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(ა)</w:t>
            </w:r>
            <w:r w:rsidR="00C71866" w:rsidRPr="008141CE">
              <w:rPr>
                <w:rFonts w:ascii="Sylfaen" w:eastAsia="Times New Roman" w:hAnsi="Sylfaen" w:cs="Times New Roman"/>
                <w:sz w:val="16"/>
                <w:szCs w:val="16"/>
                <w:lang w:val="ka-GE"/>
              </w:rPr>
              <w:t>/</w:t>
            </w:r>
            <w:r w:rsidRPr="009D11ED">
              <w:rPr>
                <w:rFonts w:ascii="Sylfaen" w:eastAsia="Times New Roman" w:hAnsi="Sylfaen" w:cs="Times New Roman"/>
                <w:sz w:val="16"/>
                <w:szCs w:val="16"/>
                <w:lang w:val="ka-GE"/>
              </w:rPr>
              <w:t xml:space="preserve">(a) შეფუთული და დაფასოებულ იყო შეფუთვაში, რომელის ეტიკეტზე მითითებულია </w:t>
            </w:r>
            <w:r w:rsidRPr="009D11ED">
              <w:rPr>
                <w:rFonts w:ascii="Sylfaen" w:eastAsia="Times New Roman" w:hAnsi="Sylfaen" w:cs="Times New Roman"/>
                <w:b/>
                <w:sz w:val="16"/>
                <w:szCs w:val="16"/>
                <w:lang w:val="ka-GE"/>
              </w:rPr>
              <w:t xml:space="preserve">‘არ გამოიყენება ადამიანის მიერ მოხმარებისათვის’ </w:t>
            </w:r>
            <w:r w:rsidRPr="009D11ED">
              <w:rPr>
                <w:rFonts w:ascii="Sylfaen" w:eastAsia="Times New Roman" w:hAnsi="Sylfaen" w:cs="Times New Roman"/>
                <w:sz w:val="16"/>
                <w:szCs w:val="16"/>
                <w:lang w:val="ka-GE"/>
              </w:rPr>
              <w:t>და შენახული და ტრანსპორტირებულია ჰიგიენის დამაკმაყოფილებელ პირობებში, კერძოდ შეფუთვა და დაფასოება გა</w:t>
            </w:r>
            <w:r w:rsidR="00721E6F">
              <w:rPr>
                <w:rFonts w:ascii="Sylfaen" w:eastAsia="Times New Roman" w:hAnsi="Sylfaen" w:cs="Times New Roman"/>
                <w:sz w:val="16"/>
                <w:szCs w:val="16"/>
                <w:lang w:val="ka-GE"/>
              </w:rPr>
              <w:t>ნ</w:t>
            </w:r>
            <w:r w:rsidRPr="009D11ED">
              <w:rPr>
                <w:rFonts w:ascii="Sylfaen" w:eastAsia="Times New Roman" w:hAnsi="Sylfaen" w:cs="Times New Roman"/>
                <w:sz w:val="16"/>
                <w:szCs w:val="16"/>
                <w:lang w:val="ka-GE"/>
              </w:rPr>
              <w:t xml:space="preserve">ხორციელდა ამისათვის გამოყოფილ სათავსოში და მხოლოდ საქართველოს </w:t>
            </w:r>
            <w:r w:rsidR="00F244D6">
              <w:rPr>
                <w:rFonts w:ascii="Sylfaen" w:eastAsia="Times New Roman" w:hAnsi="Sylfaen" w:cs="Times New Roman"/>
                <w:sz w:val="16"/>
                <w:szCs w:val="16"/>
                <w:lang w:val="ka-GE"/>
              </w:rPr>
              <w:t>კ</w:t>
            </w:r>
            <w:r w:rsidRPr="009D11ED">
              <w:rPr>
                <w:rFonts w:ascii="Sylfaen" w:eastAsia="Times New Roman" w:hAnsi="Sylfaen" w:cs="Times New Roman"/>
                <w:sz w:val="16"/>
                <w:szCs w:val="16"/>
                <w:lang w:val="ka-GE"/>
              </w:rPr>
              <w:t xml:space="preserve">ანონმდებლობით დაშვებული </w:t>
            </w:r>
            <w:r w:rsidR="00F452A2">
              <w:rPr>
                <w:rFonts w:ascii="Sylfaen" w:eastAsia="Times New Roman" w:hAnsi="Sylfaen" w:cs="Times New Roman"/>
                <w:sz w:val="16"/>
                <w:szCs w:val="16"/>
                <w:lang w:val="ka-GE"/>
              </w:rPr>
              <w:t>კონსერვანტები</w:t>
            </w:r>
            <w:r w:rsidRPr="009D11ED">
              <w:rPr>
                <w:rFonts w:ascii="Sylfaen" w:eastAsia="Times New Roman" w:hAnsi="Sylfaen" w:cs="Times New Roman"/>
                <w:sz w:val="16"/>
                <w:szCs w:val="16"/>
                <w:lang w:val="ka-GE"/>
              </w:rPr>
              <w:t xml:space="preserve"> იქნა გამოყენებული; და/was wrapped and packaged in packaging which bear labels indicating ‘NOT FOR HUMAN CONSUMPTION’ and </w:t>
            </w:r>
            <w:r w:rsidR="00316229" w:rsidRPr="00F452A2">
              <w:rPr>
                <w:rFonts w:ascii="Sylfaen" w:eastAsia="Times New Roman" w:hAnsi="Sylfaen" w:cs="Times New Roman"/>
                <w:sz w:val="16"/>
                <w:szCs w:val="16"/>
                <w:lang w:val="ka-GE"/>
              </w:rPr>
              <w:t xml:space="preserve">was </w:t>
            </w:r>
            <w:r w:rsidRPr="009D11ED">
              <w:rPr>
                <w:rFonts w:ascii="Sylfaen" w:eastAsia="Times New Roman" w:hAnsi="Sylfaen" w:cs="Times New Roman"/>
                <w:sz w:val="16"/>
                <w:szCs w:val="16"/>
                <w:lang w:val="ka-GE"/>
              </w:rPr>
              <w:t xml:space="preserve">stored and transported under satisfactory hygiene conditions, and in particular wrapping and packaging took place in a dedicated room, and </w:t>
            </w:r>
            <w:bookmarkStart w:id="1" w:name="_Hlk200969395"/>
            <w:r w:rsidRPr="009D11ED">
              <w:rPr>
                <w:rFonts w:ascii="Sylfaen" w:eastAsia="Times New Roman" w:hAnsi="Sylfaen" w:cs="Times New Roman"/>
                <w:sz w:val="16"/>
                <w:szCs w:val="16"/>
                <w:lang w:val="ka-GE"/>
              </w:rPr>
              <w:t>only</w:t>
            </w:r>
            <w:r w:rsidR="00F244D6" w:rsidRPr="009D11ED">
              <w:rPr>
                <w:rFonts w:ascii="Sylfaen" w:eastAsia="Times New Roman" w:hAnsi="Sylfaen" w:cs="Times New Roman"/>
                <w:sz w:val="16"/>
                <w:szCs w:val="16"/>
                <w:lang w:val="ka-GE"/>
              </w:rPr>
              <w:t xml:space="preserve"> preservatives permitted under Georgian legislation were used; and</w:t>
            </w:r>
          </w:p>
          <w:bookmarkEnd w:id="1"/>
          <w:p w14:paraId="5C138EDD" w14:textId="77777777" w:rsidR="00F244D6" w:rsidRDefault="00F244D6"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D68B4E7" w14:textId="77777777" w:rsidR="00F244D6" w:rsidRDefault="00F244D6"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1B7581D3" w14:textId="77777777" w:rsidR="00F244D6" w:rsidRDefault="00F244D6"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5AB6758B" w14:textId="7E92FA3D"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p>
          <w:tbl>
            <w:tblPr>
              <w:tblpPr w:leftFromText="180" w:rightFromText="180" w:vertAnchor="text" w:horzAnchor="margin" w:tblpY="-153"/>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9D11ED" w:rsidRPr="00E60523" w14:paraId="1CE6FB97" w14:textId="77777777" w:rsidTr="008E25E5">
              <w:trPr>
                <w:trHeight w:val="569"/>
              </w:trPr>
              <w:tc>
                <w:tcPr>
                  <w:tcW w:w="4832" w:type="dxa"/>
                  <w:tcBorders>
                    <w:top w:val="single" w:sz="4" w:space="0" w:color="auto"/>
                    <w:left w:val="single" w:sz="4" w:space="0" w:color="auto"/>
                    <w:bottom w:val="single" w:sz="4" w:space="0" w:color="auto"/>
                    <w:right w:val="single" w:sz="4" w:space="0" w:color="auto"/>
                  </w:tcBorders>
                </w:tcPr>
                <w:p w14:paraId="24C82EAA" w14:textId="77777777" w:rsidR="009D11ED" w:rsidRPr="009D11ED" w:rsidRDefault="009D11ED" w:rsidP="009D11ED">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2EB2E914"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20A47C62" w14:textId="22DED603"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II.ა სერტიფიკატის No/</w:t>
                  </w:r>
                  <w:proofErr w:type="spellStart"/>
                  <w:r w:rsidR="00F452A2">
                    <w:rPr>
                      <w:rFonts w:ascii="Sylfaen" w:eastAsia="Times New Roman" w:hAnsi="Sylfaen" w:cs="Times New Roman"/>
                      <w:sz w:val="16"/>
                      <w:szCs w:val="16"/>
                    </w:rPr>
                    <w:t>II.a</w:t>
                  </w:r>
                  <w:proofErr w:type="spellEnd"/>
                  <w:r w:rsidR="00F452A2">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61448674" w14:textId="7CCD86E1" w:rsidR="009D11ED" w:rsidRPr="00F452A2"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II.ბ</w:t>
                  </w:r>
                  <w:r w:rsidR="00F452A2" w:rsidRPr="00F452A2">
                    <w:rPr>
                      <w:rFonts w:ascii="Sylfaen" w:eastAsia="Times New Roman" w:hAnsi="Sylfaen" w:cs="Times New Roman"/>
                      <w:sz w:val="16"/>
                      <w:szCs w:val="16"/>
                      <w:lang w:val="ka-GE"/>
                    </w:rPr>
                    <w:t>/II.b</w:t>
                  </w:r>
                </w:p>
              </w:tc>
            </w:tr>
          </w:tbl>
          <w:p w14:paraId="644E9576"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99BDA89" w14:textId="0EE728A9" w:rsidR="00F452A2" w:rsidRPr="008141CE" w:rsidRDefault="009D11ED" w:rsidP="00F452A2">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ან /either [(ბ)</w:t>
            </w:r>
            <w:r w:rsidR="00C71866" w:rsidRPr="008141CE">
              <w:rPr>
                <w:rFonts w:ascii="Sylfaen" w:eastAsia="Times New Roman" w:hAnsi="Sylfaen" w:cs="Times New Roman"/>
                <w:sz w:val="16"/>
                <w:szCs w:val="16"/>
                <w:lang w:val="ka-GE"/>
              </w:rPr>
              <w:t>/</w:t>
            </w:r>
            <w:r w:rsidRPr="009D11ED">
              <w:rPr>
                <w:rFonts w:ascii="Sylfaen" w:eastAsia="Times New Roman" w:hAnsi="Sylfaen" w:cs="Times New Roman"/>
                <w:sz w:val="16"/>
                <w:szCs w:val="16"/>
                <w:lang w:val="ka-GE"/>
              </w:rPr>
              <w:t>(b) ჰიდროლიზებული ცილის შემთხვევაში, წარმოებული იქნა პროცესის შედეგად, რომელიც მოიცავს შესაბამის ზომებს მე-3 კატეგორიის ნედლი მასალის დაბინძურების მინიმუმამდე დასაყვანად</w:t>
            </w:r>
            <w:r w:rsidR="00F452A2" w:rsidRPr="00F452A2">
              <w:rPr>
                <w:rFonts w:ascii="Sylfaen" w:eastAsia="Times New Roman" w:hAnsi="Sylfaen" w:cs="Times New Roman"/>
                <w:sz w:val="16"/>
                <w:szCs w:val="16"/>
                <w:lang w:val="ka-GE"/>
              </w:rPr>
              <w:t xml:space="preserve"> / </w:t>
            </w:r>
            <w:r w:rsidR="00F452A2" w:rsidRPr="009D11ED">
              <w:rPr>
                <w:rFonts w:ascii="Sylfaen" w:eastAsia="Times New Roman" w:hAnsi="Sylfaen" w:cs="Times New Roman"/>
                <w:sz w:val="16"/>
                <w:szCs w:val="16"/>
                <w:lang w:val="ka-GE"/>
              </w:rPr>
              <w:t xml:space="preserve">in the case of hydrolysed protein, </w:t>
            </w:r>
            <w:r w:rsidR="00C71866" w:rsidRPr="008141CE">
              <w:rPr>
                <w:rFonts w:ascii="Sylfaen" w:eastAsia="Times New Roman" w:hAnsi="Sylfaen" w:cs="Times New Roman"/>
                <w:sz w:val="16"/>
                <w:szCs w:val="16"/>
                <w:lang w:val="ka-GE"/>
              </w:rPr>
              <w:t>was</w:t>
            </w:r>
            <w:r w:rsidR="00F452A2" w:rsidRPr="009D11ED">
              <w:rPr>
                <w:rFonts w:ascii="Sylfaen" w:eastAsia="Times New Roman" w:hAnsi="Sylfaen" w:cs="Times New Roman"/>
                <w:sz w:val="16"/>
                <w:szCs w:val="16"/>
                <w:lang w:val="ka-GE"/>
              </w:rPr>
              <w:t xml:space="preserve"> produced by a process involving appropriate measures to minimize contamination of raw Category 3 materia</w:t>
            </w:r>
            <w:r w:rsidR="00C71866" w:rsidRPr="008141CE">
              <w:rPr>
                <w:rFonts w:ascii="Sylfaen" w:eastAsia="Times New Roman" w:hAnsi="Sylfaen" w:cs="Times New Roman"/>
                <w:sz w:val="16"/>
                <w:szCs w:val="16"/>
                <w:lang w:val="ka-GE"/>
              </w:rPr>
              <w:t>l.</w:t>
            </w:r>
          </w:p>
          <w:p w14:paraId="6A1E15D0" w14:textId="77777777" w:rsidR="00F452A2" w:rsidRDefault="00F452A2" w:rsidP="00F452A2">
            <w:pPr>
              <w:tabs>
                <w:tab w:val="left" w:pos="360"/>
              </w:tabs>
              <w:spacing w:after="0" w:line="276" w:lineRule="auto"/>
              <w:ind w:left="180" w:hanging="180"/>
              <w:jc w:val="both"/>
              <w:rPr>
                <w:rFonts w:ascii="Sylfaen" w:eastAsia="Times New Roman" w:hAnsi="Sylfaen" w:cs="Times New Roman"/>
                <w:sz w:val="16"/>
                <w:szCs w:val="16"/>
                <w:lang w:val="ka-GE"/>
              </w:rPr>
            </w:pPr>
          </w:p>
          <w:p w14:paraId="35C8C641" w14:textId="5F3EA8AE" w:rsidR="009D11ED" w:rsidRPr="009D11ED" w:rsidRDefault="00F452A2" w:rsidP="00F452A2">
            <w:pPr>
              <w:tabs>
                <w:tab w:val="left" w:pos="360"/>
              </w:tabs>
              <w:spacing w:after="0" w:line="276" w:lineRule="auto"/>
              <w:ind w:left="180" w:hanging="180"/>
              <w:jc w:val="both"/>
              <w:rPr>
                <w:rFonts w:ascii="Sylfaen" w:eastAsia="Times New Roman" w:hAnsi="Sylfaen" w:cs="Times New Roman"/>
                <w:sz w:val="16"/>
                <w:szCs w:val="16"/>
                <w:lang w:val="ka-GE"/>
              </w:rPr>
            </w:pPr>
            <w:r w:rsidRPr="00F452A2">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მთლიანად ან ნაწილობრივ მცოხნავი ცხოველების კანისა და ტყავისგან მიღებული ჰიდროლიზებული ცილების შემთხვევაში, წარმოებულ იქნა მხოლოდ ჰიდროლიზებული ცილის მწარმოებელ გადამამუშავებელ საამქროში, პროცესის გამოყენებით, რომელიც მოიცავს ნედლი მე-3 კატეგორიის მასალის დამზადებას დამარილებით, გაკირიანებით და ინტენსიული რეცხვით, რასაც მოჰყვება:/</w:t>
            </w:r>
            <w:r w:rsidRPr="009D11ED">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 xml:space="preserve">in the case of hydrolysed proteins entirely or partly derived from ruminants hides and skins, </w:t>
            </w:r>
            <w:r w:rsidR="00316229" w:rsidRPr="00F452A2">
              <w:rPr>
                <w:rFonts w:ascii="Sylfaen" w:eastAsia="Times New Roman" w:hAnsi="Sylfaen" w:cs="Times New Roman"/>
                <w:sz w:val="16"/>
                <w:szCs w:val="16"/>
                <w:lang w:val="ka-GE"/>
              </w:rPr>
              <w:t xml:space="preserve">was </w:t>
            </w:r>
            <w:r w:rsidR="009D11ED" w:rsidRPr="009D11ED">
              <w:rPr>
                <w:rFonts w:ascii="Sylfaen" w:eastAsia="Times New Roman" w:hAnsi="Sylfaen" w:cs="Times New Roman"/>
                <w:sz w:val="16"/>
                <w:szCs w:val="16"/>
                <w:lang w:val="ka-GE"/>
              </w:rPr>
              <w:t xml:space="preserve"> produced in a processing plant dedicated only to hydrolysed proteins production</w:t>
            </w:r>
            <w:r w:rsidRPr="00F452A2">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 xml:space="preserve">using a process involving the preparation of the raw Category 3 material by brining, liming and intensive washing followed by: </w:t>
            </w:r>
          </w:p>
          <w:p w14:paraId="726A8526"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B830554" w14:textId="37D53F32" w:rsidR="009D11ED" w:rsidRPr="009D11ED" w:rsidRDefault="00371394"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2A764C">
              <w:rPr>
                <w:rFonts w:ascii="Sylfaen" w:eastAsia="Times New Roman" w:hAnsi="Sylfaen" w:cs="Times New Roman"/>
                <w:sz w:val="16"/>
                <w:szCs w:val="16"/>
                <w:lang w:val="ka-GE"/>
              </w:rPr>
              <w:t xml:space="preserve">    </w:t>
            </w:r>
            <w:r w:rsidR="002F7E99">
              <w:rPr>
                <w:rFonts w:ascii="Sylfaen" w:eastAsia="Times New Roman" w:hAnsi="Sylfaen" w:cs="Times New Roman"/>
                <w:sz w:val="16"/>
                <w:szCs w:val="16"/>
              </w:rPr>
              <w:t>(</w:t>
            </w:r>
            <w:proofErr w:type="spellStart"/>
            <w:r w:rsidR="002F7E99">
              <w:rPr>
                <w:rFonts w:ascii="Sylfaen" w:eastAsia="Times New Roman" w:hAnsi="Sylfaen" w:cs="Times New Roman"/>
                <w:sz w:val="16"/>
                <w:szCs w:val="16"/>
              </w:rPr>
              <w:t>i</w:t>
            </w:r>
            <w:proofErr w:type="spellEnd"/>
            <w:r w:rsidR="002F7E99">
              <w:rPr>
                <w:rFonts w:ascii="Sylfaen" w:eastAsia="Times New Roman" w:hAnsi="Sylfaen" w:cs="Times New Roman"/>
                <w:sz w:val="16"/>
                <w:szCs w:val="16"/>
              </w:rPr>
              <w:t>)</w:t>
            </w:r>
            <w:r w:rsidR="009D11ED" w:rsidRPr="009D11ED">
              <w:rPr>
                <w:rFonts w:ascii="Sylfaen" w:eastAsia="Times New Roman" w:hAnsi="Sylfaen" w:cs="Times New Roman"/>
                <w:sz w:val="16"/>
                <w:szCs w:val="16"/>
                <w:lang w:val="ka-GE"/>
              </w:rPr>
              <w:t>მასალის ექსპოზიცია 11-ზე მეტ pH–ზე 3 საათზე მეტი დროის განმავლობაში 80</w:t>
            </w:r>
            <w:r w:rsidR="009D11ED" w:rsidRPr="009D11ED">
              <w:rPr>
                <w:rFonts w:ascii="Sylfaen" w:eastAsia="Times New Roman" w:hAnsi="Sylfaen" w:cs="Times New Roman"/>
                <w:sz w:val="16"/>
                <w:szCs w:val="16"/>
                <w:vertAlign w:val="superscript"/>
                <w:lang w:val="ka-GE"/>
              </w:rPr>
              <w:t>0</w:t>
            </w:r>
            <w:r w:rsidR="009D11ED" w:rsidRPr="009D11ED">
              <w:rPr>
                <w:rFonts w:ascii="Sylfaen" w:eastAsia="Times New Roman" w:hAnsi="Sylfaen" w:cs="Times New Roman"/>
                <w:sz w:val="16"/>
                <w:szCs w:val="16"/>
                <w:lang w:val="ka-GE"/>
              </w:rPr>
              <w:t>C ზე მეტ ტემპერატურაზე და შემდგომ თბურ</w:t>
            </w:r>
            <w:r w:rsidR="00103B1E">
              <w:rPr>
                <w:rFonts w:ascii="Sylfaen" w:eastAsia="Times New Roman" w:hAnsi="Sylfaen" w:cs="Times New Roman"/>
                <w:sz w:val="16"/>
                <w:szCs w:val="16"/>
                <w:lang w:val="ka-GE"/>
              </w:rPr>
              <w:t xml:space="preserve">ი </w:t>
            </w:r>
            <w:r w:rsidR="009D11ED" w:rsidRPr="009D11ED">
              <w:rPr>
                <w:rFonts w:ascii="Sylfaen" w:eastAsia="Times New Roman" w:hAnsi="Sylfaen" w:cs="Times New Roman"/>
                <w:sz w:val="16"/>
                <w:szCs w:val="16"/>
                <w:lang w:val="ka-GE"/>
              </w:rPr>
              <w:t>დამუშავება 140</w:t>
            </w:r>
            <w:r w:rsidR="009D11ED" w:rsidRPr="009D11ED">
              <w:rPr>
                <w:rFonts w:ascii="Sylfaen" w:eastAsia="Times New Roman" w:hAnsi="Sylfaen" w:cs="Times New Roman"/>
                <w:sz w:val="16"/>
                <w:szCs w:val="16"/>
                <w:vertAlign w:val="superscript"/>
                <w:lang w:val="ka-GE"/>
              </w:rPr>
              <w:t>0</w:t>
            </w:r>
            <w:r w:rsidR="009D11ED" w:rsidRPr="009D11ED">
              <w:rPr>
                <w:rFonts w:ascii="Sylfaen" w:eastAsia="Times New Roman" w:hAnsi="Sylfaen" w:cs="Times New Roman"/>
                <w:sz w:val="16"/>
                <w:szCs w:val="16"/>
                <w:lang w:val="ka-GE"/>
              </w:rPr>
              <w:t xml:space="preserve">C ზე მეტ ტემპერატურაზე 30 წუთის განმავლობაში 3.6 ზე მეტ ბარზე; ან/ </w:t>
            </w:r>
            <w:r w:rsidR="00316229">
              <w:rPr>
                <w:rFonts w:ascii="Sylfaen" w:eastAsia="Times New Roman" w:hAnsi="Sylfaen" w:cs="Times New Roman"/>
                <w:sz w:val="16"/>
                <w:szCs w:val="16"/>
              </w:rPr>
              <w:t xml:space="preserve">the </w:t>
            </w:r>
            <w:r w:rsidR="009D11ED" w:rsidRPr="009D11ED">
              <w:rPr>
                <w:rFonts w:ascii="Sylfaen" w:eastAsia="Times New Roman" w:hAnsi="Sylfaen" w:cs="Times New Roman"/>
                <w:sz w:val="16"/>
                <w:szCs w:val="16"/>
                <w:lang w:val="ka-GE"/>
              </w:rPr>
              <w:t xml:space="preserve">exposure of the material to a pH of more than 11 for more than 3 hours at </w:t>
            </w:r>
            <w:r w:rsidR="00493299">
              <w:rPr>
                <w:rFonts w:ascii="Sylfaen" w:eastAsia="Times New Roman" w:hAnsi="Sylfaen" w:cs="Times New Roman"/>
                <w:sz w:val="16"/>
                <w:szCs w:val="16"/>
              </w:rPr>
              <w:t xml:space="preserve">a </w:t>
            </w:r>
            <w:r w:rsidR="009D11ED" w:rsidRPr="009D11ED">
              <w:rPr>
                <w:rFonts w:ascii="Sylfaen" w:eastAsia="Times New Roman" w:hAnsi="Sylfaen" w:cs="Times New Roman"/>
                <w:sz w:val="16"/>
                <w:szCs w:val="16"/>
                <w:lang w:val="ka-GE"/>
              </w:rPr>
              <w:t xml:space="preserve">temperature of more than 80 </w:t>
            </w:r>
            <w:r w:rsidR="009D11ED" w:rsidRPr="009D11ED">
              <w:rPr>
                <w:rFonts w:ascii="Sylfaen" w:eastAsia="Times New Roman" w:hAnsi="Sylfaen" w:cs="Times New Roman"/>
                <w:sz w:val="16"/>
                <w:szCs w:val="16"/>
                <w:vertAlign w:val="superscript"/>
                <w:lang w:val="ka-GE"/>
              </w:rPr>
              <w:t>0</w:t>
            </w:r>
            <w:r w:rsidR="009D11ED" w:rsidRPr="009D11ED">
              <w:rPr>
                <w:rFonts w:ascii="Sylfaen" w:eastAsia="Times New Roman" w:hAnsi="Sylfaen" w:cs="Times New Roman"/>
                <w:sz w:val="16"/>
                <w:szCs w:val="16"/>
                <w:lang w:val="ka-GE"/>
              </w:rPr>
              <w:t xml:space="preserve"> C and subsequently by  heat treatment at </w:t>
            </w:r>
            <w:r w:rsidR="002F7E99">
              <w:rPr>
                <w:rFonts w:ascii="Sylfaen" w:eastAsia="Times New Roman" w:hAnsi="Sylfaen" w:cs="Times New Roman"/>
                <w:sz w:val="16"/>
                <w:szCs w:val="16"/>
              </w:rPr>
              <w:t xml:space="preserve">a temperature of </w:t>
            </w:r>
            <w:r w:rsidR="009D11ED" w:rsidRPr="009D11ED">
              <w:rPr>
                <w:rFonts w:ascii="Sylfaen" w:eastAsia="Times New Roman" w:hAnsi="Sylfaen" w:cs="Times New Roman"/>
                <w:sz w:val="16"/>
                <w:szCs w:val="16"/>
                <w:lang w:val="ka-GE"/>
              </w:rPr>
              <w:t xml:space="preserve">more than 140 </w:t>
            </w:r>
            <w:r w:rsidR="009D11ED" w:rsidRPr="009D11ED">
              <w:rPr>
                <w:rFonts w:ascii="Sylfaen" w:eastAsia="Times New Roman" w:hAnsi="Sylfaen" w:cs="Times New Roman"/>
                <w:sz w:val="16"/>
                <w:szCs w:val="16"/>
                <w:vertAlign w:val="superscript"/>
                <w:lang w:val="ka-GE"/>
              </w:rPr>
              <w:t>0</w:t>
            </w:r>
            <w:r w:rsidR="009D11ED" w:rsidRPr="009D11ED">
              <w:rPr>
                <w:rFonts w:ascii="Sylfaen" w:eastAsia="Times New Roman" w:hAnsi="Sylfaen" w:cs="Times New Roman"/>
                <w:sz w:val="16"/>
                <w:szCs w:val="16"/>
                <w:lang w:val="ka-GE"/>
              </w:rPr>
              <w:t xml:space="preserve"> C for 30 minutes at more than 3.6 bar; or </w:t>
            </w:r>
          </w:p>
          <w:p w14:paraId="6C705189"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BF4F5DF" w14:textId="484E73CF" w:rsidR="009D11ED" w:rsidRPr="009D11ED" w:rsidRDefault="00371394"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371394">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w:t>
            </w:r>
            <w:r w:rsidR="002F7E99">
              <w:rPr>
                <w:rFonts w:ascii="Sylfaen" w:eastAsia="Times New Roman" w:hAnsi="Sylfaen" w:cs="Times New Roman"/>
                <w:sz w:val="16"/>
                <w:szCs w:val="16"/>
              </w:rPr>
              <w:t>ii</w:t>
            </w:r>
            <w:r w:rsidR="009D11ED" w:rsidRPr="009D11ED">
              <w:rPr>
                <w:rFonts w:ascii="Sylfaen" w:eastAsia="Times New Roman" w:hAnsi="Sylfaen" w:cs="Times New Roman"/>
                <w:sz w:val="16"/>
                <w:szCs w:val="16"/>
                <w:lang w:val="ka-GE"/>
              </w:rPr>
              <w:t>) მასალის ექსპოზიცია 1-დან 2-მდე pH-ზე, რომელსაც მოჰყვება 11-ზე მეტი pH და შემდგომ თბური დამუშავება 140</w:t>
            </w:r>
            <w:r w:rsidR="009D11ED" w:rsidRPr="009D11ED">
              <w:rPr>
                <w:rFonts w:ascii="Sylfaen" w:eastAsia="Times New Roman" w:hAnsi="Sylfaen" w:cs="Times New Roman"/>
                <w:sz w:val="16"/>
                <w:szCs w:val="16"/>
                <w:vertAlign w:val="superscript"/>
                <w:lang w:val="ka-GE"/>
              </w:rPr>
              <w:t xml:space="preserve">0 </w:t>
            </w:r>
            <w:r w:rsidR="009D11ED" w:rsidRPr="009D11ED">
              <w:rPr>
                <w:rFonts w:ascii="Sylfaen" w:eastAsia="Times New Roman" w:hAnsi="Sylfaen" w:cs="Times New Roman"/>
                <w:sz w:val="16"/>
                <w:szCs w:val="16"/>
                <w:lang w:val="ka-GE"/>
              </w:rPr>
              <w:t>C ზე</w:t>
            </w:r>
            <w:r w:rsidR="002F7E99">
              <w:rPr>
                <w:rFonts w:ascii="Sylfaen" w:eastAsia="Times New Roman" w:hAnsi="Sylfaen" w:cs="Times New Roman"/>
                <w:sz w:val="16"/>
                <w:szCs w:val="16"/>
              </w:rPr>
              <w:t xml:space="preserve"> </w:t>
            </w:r>
            <w:r w:rsidR="002F7E99">
              <w:rPr>
                <w:rFonts w:ascii="Sylfaen" w:eastAsia="Times New Roman" w:hAnsi="Sylfaen" w:cs="Times New Roman"/>
                <w:sz w:val="16"/>
                <w:szCs w:val="16"/>
                <w:lang w:val="ka-GE"/>
              </w:rPr>
              <w:t>მეტ</w:t>
            </w:r>
            <w:r w:rsidR="009D11ED" w:rsidRPr="009D11ED">
              <w:rPr>
                <w:rFonts w:ascii="Sylfaen" w:eastAsia="Times New Roman" w:hAnsi="Sylfaen" w:cs="Times New Roman"/>
                <w:sz w:val="16"/>
                <w:szCs w:val="16"/>
                <w:lang w:val="ka-GE"/>
              </w:rPr>
              <w:t xml:space="preserve">  ტემპერატურაზე 30 წუთის განმავლობაში 3 ბარზე./</w:t>
            </w:r>
            <w:r w:rsidR="00493299" w:rsidRPr="00371394">
              <w:rPr>
                <w:rFonts w:ascii="Sylfaen" w:eastAsia="Times New Roman" w:hAnsi="Sylfaen" w:cs="Times New Roman"/>
                <w:sz w:val="16"/>
                <w:szCs w:val="16"/>
                <w:lang w:val="ka-GE"/>
              </w:rPr>
              <w:t xml:space="preserve">the </w:t>
            </w:r>
            <w:r w:rsidR="009D11ED" w:rsidRPr="009D11ED">
              <w:rPr>
                <w:rFonts w:ascii="Sylfaen" w:eastAsia="Times New Roman" w:hAnsi="Sylfaen" w:cs="Times New Roman"/>
                <w:sz w:val="16"/>
                <w:szCs w:val="16"/>
                <w:lang w:val="ka-GE"/>
              </w:rPr>
              <w:t>exposure of the material to a pH of 1 to 2, followed by a pH of more than 11, followed by</w:t>
            </w:r>
            <w:r w:rsidR="002F7E99">
              <w:rPr>
                <w:rFonts w:ascii="Sylfaen" w:eastAsia="Times New Roman" w:hAnsi="Sylfaen" w:cs="Times New Roman"/>
                <w:sz w:val="16"/>
                <w:szCs w:val="16"/>
              </w:rPr>
              <w:t xml:space="preserve"> a</w:t>
            </w:r>
            <w:r w:rsidR="009D11ED" w:rsidRPr="009D11ED">
              <w:rPr>
                <w:rFonts w:ascii="Sylfaen" w:eastAsia="Times New Roman" w:hAnsi="Sylfaen" w:cs="Times New Roman"/>
                <w:sz w:val="16"/>
                <w:szCs w:val="16"/>
                <w:lang w:val="ka-GE"/>
              </w:rPr>
              <w:t xml:space="preserve"> heat</w:t>
            </w:r>
            <w:r w:rsidR="002F7E99">
              <w:rPr>
                <w:rFonts w:ascii="Sylfaen" w:eastAsia="Times New Roman" w:hAnsi="Sylfaen" w:cs="Times New Roman"/>
                <w:sz w:val="16"/>
                <w:szCs w:val="16"/>
              </w:rPr>
              <w:t xml:space="preserve"> at a</w:t>
            </w:r>
            <w:r w:rsidR="009D11ED" w:rsidRPr="009D11ED">
              <w:rPr>
                <w:rFonts w:ascii="Sylfaen" w:eastAsia="Times New Roman" w:hAnsi="Sylfaen" w:cs="Times New Roman"/>
                <w:sz w:val="16"/>
                <w:szCs w:val="16"/>
                <w:lang w:val="ka-GE"/>
              </w:rPr>
              <w:t xml:space="preserve"> treatment </w:t>
            </w:r>
            <w:r w:rsidR="002F7E99">
              <w:rPr>
                <w:rFonts w:ascii="Sylfaen" w:eastAsia="Times New Roman" w:hAnsi="Sylfaen" w:cs="Times New Roman"/>
                <w:sz w:val="16"/>
                <w:szCs w:val="16"/>
              </w:rPr>
              <w:t>of more than</w:t>
            </w:r>
            <w:r w:rsidR="009D11ED" w:rsidRPr="009D11ED">
              <w:rPr>
                <w:rFonts w:ascii="Sylfaen" w:eastAsia="Times New Roman" w:hAnsi="Sylfaen" w:cs="Times New Roman"/>
                <w:sz w:val="16"/>
                <w:szCs w:val="16"/>
                <w:lang w:val="ka-GE"/>
              </w:rPr>
              <w:t xml:space="preserve"> 140 </w:t>
            </w:r>
            <w:r w:rsidR="009D11ED" w:rsidRPr="009D11ED">
              <w:rPr>
                <w:rFonts w:ascii="Sylfaen" w:eastAsia="Times New Roman" w:hAnsi="Sylfaen" w:cs="Times New Roman"/>
                <w:sz w:val="16"/>
                <w:szCs w:val="16"/>
                <w:vertAlign w:val="superscript"/>
                <w:lang w:val="ka-GE"/>
              </w:rPr>
              <w:t>0</w:t>
            </w:r>
            <w:r w:rsidR="009D11ED" w:rsidRPr="009D11ED">
              <w:rPr>
                <w:rFonts w:ascii="Sylfaen" w:eastAsia="Times New Roman" w:hAnsi="Sylfaen" w:cs="Times New Roman"/>
                <w:sz w:val="16"/>
                <w:szCs w:val="16"/>
                <w:lang w:val="ka-GE"/>
              </w:rPr>
              <w:t xml:space="preserve"> C for 30 minutes at 3 bar.] </w:t>
            </w:r>
          </w:p>
          <w:p w14:paraId="6F8944A6"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01B8FF1"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3C6DB8F0" w14:textId="712E6BCE"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ან /or [ (ბ)</w:t>
            </w:r>
            <w:r w:rsidR="002F7E99" w:rsidRPr="008141CE">
              <w:rPr>
                <w:rFonts w:ascii="Sylfaen" w:eastAsia="Times New Roman" w:hAnsi="Sylfaen" w:cs="Times New Roman"/>
                <w:sz w:val="16"/>
                <w:szCs w:val="16"/>
                <w:lang w:val="ka-GE"/>
              </w:rPr>
              <w:t>/</w:t>
            </w:r>
            <w:r w:rsidRPr="009D11ED">
              <w:rPr>
                <w:rFonts w:ascii="Sylfaen" w:eastAsia="Times New Roman" w:hAnsi="Sylfaen" w:cs="Times New Roman"/>
                <w:sz w:val="16"/>
                <w:szCs w:val="16"/>
                <w:lang w:val="ka-GE"/>
              </w:rPr>
              <w:t xml:space="preserve">(b) </w:t>
            </w:r>
            <w:r w:rsidR="008B6ED3">
              <w:rPr>
                <w:rFonts w:ascii="Sylfaen" w:eastAsia="Times New Roman" w:hAnsi="Sylfaen" w:cs="Times New Roman"/>
                <w:sz w:val="16"/>
                <w:szCs w:val="16"/>
                <w:lang w:val="ka-GE"/>
              </w:rPr>
              <w:t>დი</w:t>
            </w:r>
            <w:r w:rsidRPr="009D11ED">
              <w:rPr>
                <w:rFonts w:ascii="Sylfaen" w:eastAsia="Times New Roman" w:hAnsi="Sylfaen" w:cs="Times New Roman"/>
                <w:sz w:val="16"/>
                <w:szCs w:val="16"/>
                <w:lang w:val="ka-GE"/>
              </w:rPr>
              <w:t xml:space="preserve">კალციუმის ფოსფატის შემთხვევაში, წარმოებულ იქნა გადამუშავების შედეგად, რომელიც/ in the case of dicalcium phosphate, </w:t>
            </w:r>
            <w:r w:rsidR="00493299" w:rsidRPr="00371394">
              <w:rPr>
                <w:rFonts w:ascii="Sylfaen" w:eastAsia="Times New Roman" w:hAnsi="Sylfaen" w:cs="Times New Roman"/>
                <w:sz w:val="16"/>
                <w:szCs w:val="16"/>
                <w:lang w:val="ka-GE"/>
              </w:rPr>
              <w:t xml:space="preserve">was </w:t>
            </w:r>
            <w:r w:rsidRPr="009D11ED">
              <w:rPr>
                <w:rFonts w:ascii="Sylfaen" w:eastAsia="Times New Roman" w:hAnsi="Sylfaen" w:cs="Times New Roman"/>
                <w:sz w:val="16"/>
                <w:szCs w:val="16"/>
                <w:lang w:val="ka-GE"/>
              </w:rPr>
              <w:t xml:space="preserve"> produced by a process that :</w:t>
            </w:r>
          </w:p>
          <w:p w14:paraId="585CA55B"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54077EF" w14:textId="6B42F259" w:rsidR="009D11ED" w:rsidRPr="009D11ED" w:rsidRDefault="00371394" w:rsidP="009D11ED">
            <w:pPr>
              <w:tabs>
                <w:tab w:val="left" w:pos="360"/>
              </w:tabs>
              <w:spacing w:after="0" w:line="276" w:lineRule="auto"/>
              <w:ind w:left="180" w:right="72" w:hanging="180"/>
              <w:jc w:val="both"/>
              <w:rPr>
                <w:rFonts w:ascii="Sylfaen" w:eastAsia="Times New Roman" w:hAnsi="Sylfaen" w:cs="Times New Roman"/>
                <w:sz w:val="16"/>
                <w:szCs w:val="16"/>
                <w:lang w:val="ka-GE"/>
              </w:rPr>
            </w:pPr>
            <w:r w:rsidRPr="00371394">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w:t>
            </w:r>
            <w:r w:rsidR="002F7E99" w:rsidRPr="008141CE">
              <w:rPr>
                <w:rFonts w:ascii="Sylfaen" w:eastAsia="Times New Roman" w:hAnsi="Sylfaen" w:cs="Times New Roman"/>
                <w:sz w:val="16"/>
                <w:szCs w:val="16"/>
                <w:lang w:val="ka-GE"/>
              </w:rPr>
              <w:t>i</w:t>
            </w:r>
            <w:r w:rsidR="009D11ED" w:rsidRPr="009D11ED">
              <w:rPr>
                <w:rFonts w:ascii="Sylfaen" w:eastAsia="Times New Roman" w:hAnsi="Sylfaen" w:cs="Times New Roman"/>
                <w:sz w:val="16"/>
                <w:szCs w:val="16"/>
                <w:lang w:val="ka-GE"/>
              </w:rPr>
              <w:t xml:space="preserve">) უზრუნველყოფს, რომ ყველა მე–3 კატეგორიის ძვლის მასალა იქნა კარგად დაფშვნილი და ცხიმგამოცლილი ცხელი წყლით, ასევე დამუშავებული განზავებული მარილმჟავით (სულ მცირე 4%–იანი კონცენტრაციის და 1.5 ზე ნაკლებ pH-ზე) სულ მცირე 2 დღის განმავლობაში,/ensures that all Category 3 bone material is finely crushed and degreased with hot water and treated with dilute hydrochloric acid( at a minimum concentration of 4 % and a pH of less than 1.5)over a period of at least two days, </w:t>
            </w:r>
          </w:p>
          <w:p w14:paraId="454610E6"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C0311CF"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CCF0C44" w14:textId="66427582" w:rsidR="009D11ED" w:rsidRPr="009D11ED" w:rsidRDefault="00371394" w:rsidP="009D11ED">
            <w:pPr>
              <w:tabs>
                <w:tab w:val="left" w:pos="360"/>
              </w:tabs>
              <w:spacing w:after="0" w:line="276" w:lineRule="auto"/>
              <w:ind w:left="180" w:right="72"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w:t>
            </w:r>
            <w:r w:rsidR="002F7E99" w:rsidRPr="008141CE">
              <w:rPr>
                <w:rFonts w:ascii="Sylfaen" w:eastAsia="Times New Roman" w:hAnsi="Sylfaen" w:cs="Times New Roman"/>
                <w:sz w:val="16"/>
                <w:szCs w:val="16"/>
                <w:lang w:val="ka-GE"/>
              </w:rPr>
              <w:t>ii</w:t>
            </w:r>
            <w:r w:rsidR="009D11ED" w:rsidRPr="009D11ED">
              <w:rPr>
                <w:rFonts w:ascii="Sylfaen" w:eastAsia="Times New Roman" w:hAnsi="Sylfaen" w:cs="Times New Roman"/>
                <w:sz w:val="16"/>
                <w:szCs w:val="16"/>
                <w:lang w:val="ka-GE"/>
              </w:rPr>
              <w:t xml:space="preserve">) </w:t>
            </w:r>
            <w:r w:rsidR="008B6ED3">
              <w:rPr>
                <w:rFonts w:ascii="Sylfaen" w:eastAsia="Times New Roman" w:hAnsi="Sylfaen" w:cs="Times New Roman"/>
                <w:sz w:val="16"/>
                <w:szCs w:val="16"/>
                <w:lang w:val="ka-GE"/>
              </w:rPr>
              <w:t>შემდგომ დამუშავდა</w:t>
            </w:r>
            <w:r w:rsidR="009D11ED" w:rsidRPr="009D11ED">
              <w:rPr>
                <w:rFonts w:ascii="Sylfaen" w:eastAsia="Times New Roman" w:hAnsi="Sylfaen" w:cs="Times New Roman"/>
                <w:sz w:val="16"/>
                <w:szCs w:val="16"/>
                <w:lang w:val="ka-GE"/>
              </w:rPr>
              <w:t xml:space="preserve"> მიღებული ფოსფორული ხსნარის კირით, რაც დასრულდა კალციუმის ფოსფატის გამოლექვით 4 – დან 7– მდე pH– ზე, და/followed by treatment of the obtained phosphoric liquor with lime, resulting in a precipitate of dicalcium phosphate at pH 4 to 7, and </w:t>
            </w:r>
          </w:p>
          <w:p w14:paraId="7E164CEA" w14:textId="77777777" w:rsidR="009D11ED" w:rsidRPr="009D11ED" w:rsidRDefault="009D11ED" w:rsidP="009D11ED">
            <w:pPr>
              <w:tabs>
                <w:tab w:val="left" w:pos="360"/>
              </w:tabs>
              <w:spacing w:after="0" w:line="276" w:lineRule="auto"/>
              <w:ind w:left="180" w:right="72" w:hanging="180"/>
              <w:jc w:val="both"/>
              <w:rPr>
                <w:rFonts w:ascii="Sylfaen" w:eastAsia="Times New Roman" w:hAnsi="Sylfaen" w:cs="Times New Roman"/>
                <w:sz w:val="16"/>
                <w:szCs w:val="16"/>
                <w:lang w:val="ka-GE"/>
              </w:rPr>
            </w:pPr>
          </w:p>
          <w:p w14:paraId="3891A066" w14:textId="7085B2D1"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 </w:t>
            </w:r>
            <w:r w:rsidR="00371394">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w:t>
            </w:r>
            <w:r w:rsidR="002F7E99" w:rsidRPr="00994690">
              <w:rPr>
                <w:rFonts w:ascii="Sylfaen" w:eastAsia="Times New Roman" w:hAnsi="Sylfaen" w:cs="Times New Roman"/>
                <w:sz w:val="16"/>
                <w:szCs w:val="16"/>
                <w:lang w:val="ka-GE"/>
              </w:rPr>
              <w:t>iii</w:t>
            </w:r>
            <w:r w:rsidRPr="009D11ED">
              <w:rPr>
                <w:rFonts w:ascii="Sylfaen" w:eastAsia="Times New Roman" w:hAnsi="Sylfaen" w:cs="Times New Roman"/>
                <w:sz w:val="16"/>
                <w:szCs w:val="16"/>
                <w:lang w:val="ka-GE"/>
              </w:rPr>
              <w:t xml:space="preserve">) </w:t>
            </w:r>
            <w:r w:rsidR="00994690" w:rsidRPr="00994690">
              <w:rPr>
                <w:rFonts w:ascii="Sylfaen" w:eastAsia="Times New Roman" w:hAnsi="Sylfaen" w:cs="Times New Roman"/>
                <w:sz w:val="16"/>
                <w:szCs w:val="16"/>
                <w:lang w:val="ka-GE"/>
              </w:rPr>
              <w:t>აღნიშნული ნალექის საბოლოო გაშრობა ხორციელდება ჰაერის ნაკადით, სადაც შემავალი ჰაერის ტემპერატურა შეადგენს 650°C-დან 325°C-მდე, ხოლო საბოლოო ტემპერატურა მერყეობს 300°C-დან 650°C-მდე.“</w:t>
            </w:r>
            <w:r w:rsidRPr="009D11ED">
              <w:rPr>
                <w:rFonts w:ascii="Sylfaen" w:eastAsia="Times New Roman" w:hAnsi="Sylfaen" w:cs="Times New Roman"/>
                <w:sz w:val="16"/>
                <w:szCs w:val="16"/>
                <w:lang w:val="ka-GE"/>
              </w:rPr>
              <w:t>/finally air</w:t>
            </w:r>
            <w:r w:rsidR="00493299" w:rsidRPr="00371394">
              <w:rPr>
                <w:rFonts w:ascii="Sylfaen" w:eastAsia="Times New Roman" w:hAnsi="Sylfaen" w:cs="Times New Roman"/>
                <w:sz w:val="16"/>
                <w:szCs w:val="16"/>
                <w:lang w:val="ka-GE"/>
              </w:rPr>
              <w:t>-</w:t>
            </w:r>
            <w:r w:rsidRPr="009D11ED">
              <w:rPr>
                <w:rFonts w:ascii="Sylfaen" w:eastAsia="Times New Roman" w:hAnsi="Sylfaen" w:cs="Times New Roman"/>
                <w:sz w:val="16"/>
                <w:szCs w:val="16"/>
                <w:lang w:val="ka-GE"/>
              </w:rPr>
              <w:t xml:space="preserve">dries this precipitate, with </w:t>
            </w:r>
            <w:r w:rsidR="002F7E99" w:rsidRPr="00994690">
              <w:rPr>
                <w:rFonts w:ascii="Sylfaen" w:eastAsia="Times New Roman" w:hAnsi="Sylfaen" w:cs="Times New Roman"/>
                <w:sz w:val="16"/>
                <w:szCs w:val="16"/>
                <w:lang w:val="ka-GE"/>
              </w:rPr>
              <w:t xml:space="preserve">an </w:t>
            </w:r>
            <w:r w:rsidRPr="009D11ED">
              <w:rPr>
                <w:rFonts w:ascii="Sylfaen" w:eastAsia="Times New Roman" w:hAnsi="Sylfaen" w:cs="Times New Roman"/>
                <w:sz w:val="16"/>
                <w:szCs w:val="16"/>
                <w:lang w:val="ka-GE"/>
              </w:rPr>
              <w:t>inlet temperature of 65</w:t>
            </w:r>
            <w:r w:rsidRPr="00371394">
              <w:rPr>
                <w:rFonts w:ascii="Sylfaen" w:eastAsia="Times New Roman" w:hAnsi="Sylfaen" w:cs="Times New Roman"/>
                <w:sz w:val="16"/>
                <w:szCs w:val="16"/>
                <w:vertAlign w:val="superscript"/>
                <w:lang w:val="ka-GE"/>
              </w:rPr>
              <w:t>0</w:t>
            </w:r>
            <w:r w:rsidRPr="009D11ED">
              <w:rPr>
                <w:rFonts w:ascii="Sylfaen" w:eastAsia="Times New Roman" w:hAnsi="Sylfaen" w:cs="Times New Roman"/>
                <w:sz w:val="16"/>
                <w:szCs w:val="16"/>
                <w:lang w:val="ka-GE"/>
              </w:rPr>
              <w:t xml:space="preserve"> C to 325 </w:t>
            </w:r>
            <w:r w:rsidRPr="009D11ED">
              <w:rPr>
                <w:rFonts w:ascii="Sylfaen" w:eastAsia="Times New Roman" w:hAnsi="Sylfaen" w:cs="Times New Roman"/>
                <w:sz w:val="16"/>
                <w:szCs w:val="16"/>
                <w:vertAlign w:val="superscript"/>
                <w:lang w:val="ka-GE"/>
              </w:rPr>
              <w:t xml:space="preserve">0 </w:t>
            </w:r>
            <w:r w:rsidRPr="009D11ED">
              <w:rPr>
                <w:rFonts w:ascii="Sylfaen" w:eastAsia="Times New Roman" w:hAnsi="Sylfaen" w:cs="Times New Roman"/>
                <w:sz w:val="16"/>
                <w:szCs w:val="16"/>
                <w:lang w:val="ka-GE"/>
              </w:rPr>
              <w:t xml:space="preserve">C and </w:t>
            </w:r>
            <w:r w:rsidR="00493299" w:rsidRPr="00371394">
              <w:rPr>
                <w:rFonts w:ascii="Sylfaen" w:eastAsia="Times New Roman" w:hAnsi="Sylfaen" w:cs="Times New Roman"/>
                <w:sz w:val="16"/>
                <w:szCs w:val="16"/>
                <w:lang w:val="ka-GE"/>
              </w:rPr>
              <w:t xml:space="preserve">an </w:t>
            </w:r>
            <w:r w:rsidRPr="009D11ED">
              <w:rPr>
                <w:rFonts w:ascii="Sylfaen" w:eastAsia="Times New Roman" w:hAnsi="Sylfaen" w:cs="Times New Roman"/>
                <w:sz w:val="16"/>
                <w:szCs w:val="16"/>
                <w:lang w:val="ka-GE"/>
              </w:rPr>
              <w:t>end temperature</w:t>
            </w:r>
            <w:r w:rsidR="002F7E99" w:rsidRPr="00994690">
              <w:rPr>
                <w:rFonts w:ascii="Sylfaen" w:eastAsia="Times New Roman" w:hAnsi="Sylfaen" w:cs="Times New Roman"/>
                <w:sz w:val="16"/>
                <w:szCs w:val="16"/>
                <w:lang w:val="ka-GE"/>
              </w:rPr>
              <w:t xml:space="preserve"> of</w:t>
            </w:r>
            <w:r w:rsidRPr="009D11ED">
              <w:rPr>
                <w:rFonts w:ascii="Sylfaen" w:eastAsia="Times New Roman" w:hAnsi="Sylfaen" w:cs="Times New Roman"/>
                <w:sz w:val="16"/>
                <w:szCs w:val="16"/>
                <w:lang w:val="ka-GE"/>
              </w:rPr>
              <w:t xml:space="preserve"> between 30</w:t>
            </w:r>
            <w:r w:rsidRPr="009D11ED">
              <w:rPr>
                <w:rFonts w:ascii="Sylfaen" w:eastAsia="Times New Roman" w:hAnsi="Sylfaen" w:cs="Times New Roman"/>
                <w:sz w:val="16"/>
                <w:szCs w:val="16"/>
                <w:vertAlign w:val="superscript"/>
                <w:lang w:val="ka-GE"/>
              </w:rPr>
              <w:t>0</w:t>
            </w:r>
            <w:r w:rsidRPr="009D11ED">
              <w:rPr>
                <w:rFonts w:ascii="Sylfaen" w:eastAsia="Times New Roman" w:hAnsi="Sylfaen" w:cs="Times New Roman"/>
                <w:sz w:val="16"/>
                <w:szCs w:val="16"/>
                <w:lang w:val="ka-GE"/>
              </w:rPr>
              <w:t>C and 65</w:t>
            </w:r>
            <w:r w:rsidRPr="009D11ED">
              <w:rPr>
                <w:rFonts w:ascii="Sylfaen" w:eastAsia="Times New Roman" w:hAnsi="Sylfaen" w:cs="Times New Roman"/>
                <w:sz w:val="16"/>
                <w:szCs w:val="16"/>
                <w:vertAlign w:val="superscript"/>
                <w:lang w:val="ka-GE"/>
              </w:rPr>
              <w:t>0</w:t>
            </w:r>
            <w:r w:rsidRPr="009D11ED">
              <w:rPr>
                <w:rFonts w:ascii="Sylfaen" w:eastAsia="Times New Roman" w:hAnsi="Sylfaen" w:cs="Times New Roman"/>
                <w:sz w:val="16"/>
                <w:szCs w:val="16"/>
                <w:lang w:val="ka-GE"/>
              </w:rPr>
              <w:t>C.]</w:t>
            </w:r>
          </w:p>
          <w:p w14:paraId="45C33867"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6D57AEF7"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57E03AFB" w14:textId="664F3284"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ან/or (ბ)</w:t>
            </w:r>
            <w:r w:rsidR="002F7E99" w:rsidRPr="008141CE">
              <w:rPr>
                <w:rFonts w:ascii="Sylfaen" w:eastAsia="Times New Roman" w:hAnsi="Sylfaen" w:cs="Times New Roman"/>
                <w:sz w:val="16"/>
                <w:szCs w:val="16"/>
                <w:lang w:val="ka-GE"/>
              </w:rPr>
              <w:t>/</w:t>
            </w:r>
            <w:r w:rsidRPr="009D11ED">
              <w:rPr>
                <w:rFonts w:ascii="Sylfaen" w:eastAsia="Times New Roman" w:hAnsi="Sylfaen" w:cs="Times New Roman"/>
                <w:sz w:val="16"/>
                <w:szCs w:val="16"/>
                <w:lang w:val="ka-GE"/>
              </w:rPr>
              <w:t xml:space="preserve">(b) </w:t>
            </w:r>
            <w:r w:rsidR="00617684">
              <w:rPr>
                <w:rFonts w:ascii="Sylfaen" w:eastAsia="Times New Roman" w:hAnsi="Sylfaen" w:cs="Times New Roman"/>
                <w:sz w:val="16"/>
                <w:szCs w:val="16"/>
                <w:lang w:val="ka-GE"/>
              </w:rPr>
              <w:t>ტრი</w:t>
            </w:r>
            <w:r w:rsidRPr="009D11ED">
              <w:rPr>
                <w:rFonts w:ascii="Sylfaen" w:eastAsia="Times New Roman" w:hAnsi="Sylfaen" w:cs="Times New Roman"/>
                <w:sz w:val="16"/>
                <w:szCs w:val="16"/>
                <w:lang w:val="ka-GE"/>
              </w:rPr>
              <w:t xml:space="preserve">კალციუმის ფოსფატის შემთხვევაში, წარმოებულ იქნა გადამუშავებით, რომელიც უზრუნველყოფს:/ in the case of tricalcium phosphate, </w:t>
            </w:r>
            <w:r w:rsidR="00AE7AD7" w:rsidRPr="00371394">
              <w:rPr>
                <w:rFonts w:ascii="Sylfaen" w:eastAsia="Times New Roman" w:hAnsi="Sylfaen" w:cs="Times New Roman"/>
                <w:sz w:val="16"/>
                <w:szCs w:val="16"/>
                <w:lang w:val="ka-GE"/>
              </w:rPr>
              <w:t xml:space="preserve">was </w:t>
            </w:r>
            <w:r w:rsidRPr="009D11ED">
              <w:rPr>
                <w:rFonts w:ascii="Sylfaen" w:eastAsia="Times New Roman" w:hAnsi="Sylfaen" w:cs="Times New Roman"/>
                <w:sz w:val="16"/>
                <w:szCs w:val="16"/>
                <w:lang w:val="ka-GE"/>
              </w:rPr>
              <w:t xml:space="preserve"> produced by a process ensuring:</w:t>
            </w:r>
          </w:p>
          <w:p w14:paraId="504395C2"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BD526DE" w14:textId="31C87CE8" w:rsid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36C99A2" w14:textId="284ED563" w:rsidR="00371394" w:rsidRDefault="00371394"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35D026A" w14:textId="52329956" w:rsidR="00371394" w:rsidRDefault="00371394"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A3169C1" w14:textId="663C9DD5" w:rsidR="00371394" w:rsidRDefault="00371394"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3E7FEA51" w14:textId="77777777" w:rsidR="00CE4871" w:rsidRDefault="00CE4871"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5BD35F5" w14:textId="77777777" w:rsidR="00371394" w:rsidRPr="009D11ED" w:rsidRDefault="00371394"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B40E1FF"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53"/>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9D11ED" w:rsidRPr="00E60523" w14:paraId="182C19D4" w14:textId="77777777" w:rsidTr="008E25E5">
              <w:trPr>
                <w:trHeight w:val="569"/>
              </w:trPr>
              <w:tc>
                <w:tcPr>
                  <w:tcW w:w="4832" w:type="dxa"/>
                  <w:tcBorders>
                    <w:top w:val="single" w:sz="4" w:space="0" w:color="auto"/>
                    <w:left w:val="single" w:sz="4" w:space="0" w:color="auto"/>
                    <w:bottom w:val="single" w:sz="4" w:space="0" w:color="auto"/>
                    <w:right w:val="single" w:sz="4" w:space="0" w:color="auto"/>
                  </w:tcBorders>
                </w:tcPr>
                <w:p w14:paraId="132ADB31" w14:textId="77777777" w:rsidR="009D11ED" w:rsidRPr="009D11ED" w:rsidRDefault="009D11ED" w:rsidP="009D11ED">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 ინფორმაცია ჯანმრთელობის შესახებ /Health information</w:t>
                  </w:r>
                </w:p>
                <w:p w14:paraId="6E279B53"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007EA5A9" w14:textId="2CD567F1"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II.ა სერტიფიკატის No/</w:t>
                  </w:r>
                  <w:proofErr w:type="spellStart"/>
                  <w:r w:rsidR="00371394">
                    <w:rPr>
                      <w:rFonts w:ascii="Sylfaen" w:eastAsia="Times New Roman" w:hAnsi="Sylfaen" w:cs="Times New Roman"/>
                      <w:sz w:val="16"/>
                      <w:szCs w:val="16"/>
                    </w:rPr>
                    <w:t>II.a</w:t>
                  </w:r>
                  <w:proofErr w:type="spellEnd"/>
                  <w:r w:rsidR="00371394">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15A5E418" w14:textId="68E4634B" w:rsidR="009D11ED" w:rsidRPr="00371394"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II.ბ</w:t>
                  </w:r>
                  <w:r w:rsidR="00371394" w:rsidRPr="00371394">
                    <w:rPr>
                      <w:rFonts w:ascii="Sylfaen" w:eastAsia="Times New Roman" w:hAnsi="Sylfaen" w:cs="Times New Roman"/>
                      <w:sz w:val="16"/>
                      <w:szCs w:val="16"/>
                      <w:lang w:val="ka-GE"/>
                    </w:rPr>
                    <w:t>/II.b</w:t>
                  </w:r>
                </w:p>
              </w:tc>
            </w:tr>
          </w:tbl>
          <w:p w14:paraId="6EE7A654"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7E4D193" w14:textId="075874C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00CE4871" w:rsidRPr="008141CE">
              <w:rPr>
                <w:rFonts w:ascii="Sylfaen" w:eastAsia="Times New Roman" w:hAnsi="Sylfaen" w:cs="Times New Roman"/>
                <w:sz w:val="16"/>
                <w:szCs w:val="16"/>
                <w:lang w:val="ka-GE"/>
              </w:rPr>
              <w:t>i</w:t>
            </w:r>
            <w:r w:rsidRPr="009D11ED">
              <w:rPr>
                <w:rFonts w:ascii="Sylfaen" w:eastAsia="Times New Roman" w:hAnsi="Sylfaen" w:cs="Times New Roman"/>
                <w:sz w:val="16"/>
                <w:szCs w:val="16"/>
                <w:lang w:val="ka-GE"/>
              </w:rPr>
              <w:t xml:space="preserve">) რომ ყველა მე–3 კატეგორიის ძვლის მასალა არის კარგად დაფშვნილი და ცხიმგამოცლილი </w:t>
            </w:r>
            <w:r w:rsidR="00617684">
              <w:rPr>
                <w:rFonts w:ascii="Sylfaen" w:eastAsia="Times New Roman" w:hAnsi="Sylfaen" w:cs="Times New Roman"/>
                <w:sz w:val="16"/>
                <w:szCs w:val="16"/>
                <w:lang w:val="ka-GE"/>
              </w:rPr>
              <w:t>საწინააღმდეგო</w:t>
            </w:r>
            <w:r w:rsidR="00617684" w:rsidRPr="009D11ED">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მიმართულებით, ცხელი წყლით(ძვლის ნათლები 14მმ ზე ნაკლები)/that all Category 3 bone-material is finely crushed and degreased in counter-flow with hot water(b</w:t>
            </w:r>
            <w:r w:rsidR="00AE7AD7" w:rsidRPr="00371394">
              <w:rPr>
                <w:rFonts w:ascii="Sylfaen" w:eastAsia="Times New Roman" w:hAnsi="Sylfaen" w:cs="Times New Roman"/>
                <w:sz w:val="16"/>
                <w:szCs w:val="16"/>
                <w:lang w:val="ka-GE"/>
              </w:rPr>
              <w:t>o</w:t>
            </w:r>
            <w:r w:rsidRPr="009D11ED">
              <w:rPr>
                <w:rFonts w:ascii="Sylfaen" w:eastAsia="Times New Roman" w:hAnsi="Sylfaen" w:cs="Times New Roman"/>
                <w:sz w:val="16"/>
                <w:szCs w:val="16"/>
                <w:lang w:val="ka-GE"/>
              </w:rPr>
              <w:t>ne chips less than 14</w:t>
            </w:r>
            <w:r w:rsidR="00CE4871" w:rsidRPr="008141CE">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mm)</w:t>
            </w:r>
          </w:p>
          <w:p w14:paraId="3048C999"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736ABA36" w14:textId="0EDC3891"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00CE4871">
              <w:rPr>
                <w:rFonts w:ascii="Sylfaen" w:eastAsia="Times New Roman" w:hAnsi="Sylfaen" w:cs="Times New Roman"/>
                <w:sz w:val="16"/>
                <w:szCs w:val="16"/>
              </w:rPr>
              <w:t>ii</w:t>
            </w:r>
            <w:r w:rsidRPr="009D11ED">
              <w:rPr>
                <w:rFonts w:ascii="Sylfaen" w:eastAsia="Times New Roman" w:hAnsi="Sylfaen" w:cs="Times New Roman"/>
                <w:sz w:val="16"/>
                <w:szCs w:val="16"/>
                <w:lang w:val="ka-GE"/>
              </w:rPr>
              <w:t xml:space="preserve">) </w:t>
            </w:r>
            <w:r w:rsidR="00617684">
              <w:rPr>
                <w:rFonts w:ascii="Sylfaen" w:eastAsia="Times New Roman" w:hAnsi="Sylfaen" w:cs="Times New Roman"/>
                <w:sz w:val="16"/>
                <w:szCs w:val="16"/>
                <w:lang w:val="ka-GE"/>
              </w:rPr>
              <w:t>უწყვეტი მომზადებით ორთქლზე</w:t>
            </w:r>
            <w:r w:rsidRPr="009D11ED">
              <w:rPr>
                <w:rFonts w:ascii="Sylfaen" w:eastAsia="Times New Roman" w:hAnsi="Sylfaen" w:cs="Times New Roman"/>
                <w:sz w:val="16"/>
                <w:szCs w:val="16"/>
                <w:lang w:val="ka-GE"/>
              </w:rPr>
              <w:t xml:space="preserve"> 145</w:t>
            </w:r>
            <w:r w:rsidRPr="009D11ED">
              <w:rPr>
                <w:rFonts w:ascii="Sylfaen" w:eastAsia="Times New Roman" w:hAnsi="Sylfaen" w:cs="Times New Roman"/>
                <w:sz w:val="16"/>
                <w:szCs w:val="16"/>
                <w:vertAlign w:val="superscript"/>
                <w:lang w:val="ka-GE"/>
              </w:rPr>
              <w:t xml:space="preserve">0 </w:t>
            </w:r>
            <w:r w:rsidRPr="009D11ED">
              <w:rPr>
                <w:rFonts w:ascii="Sylfaen" w:eastAsia="Times New Roman" w:hAnsi="Sylfaen" w:cs="Times New Roman"/>
                <w:sz w:val="16"/>
                <w:szCs w:val="16"/>
                <w:lang w:val="ka-GE"/>
              </w:rPr>
              <w:t>C ზე 30 წუთის განმავლობაში 4 ბარზე</w:t>
            </w:r>
            <w:r w:rsidR="00072A3D">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w:t>
            </w:r>
            <w:r w:rsidR="00AE7AD7">
              <w:rPr>
                <w:rFonts w:ascii="Sylfaen" w:eastAsia="Times New Roman" w:hAnsi="Sylfaen" w:cs="Times New Roman"/>
                <w:sz w:val="16"/>
                <w:szCs w:val="16"/>
              </w:rPr>
              <w:t xml:space="preserve">the </w:t>
            </w:r>
            <w:r w:rsidRPr="009D11ED">
              <w:rPr>
                <w:rFonts w:ascii="Sylfaen" w:eastAsia="Times New Roman" w:hAnsi="Sylfaen" w:cs="Times New Roman"/>
                <w:sz w:val="16"/>
                <w:szCs w:val="16"/>
                <w:lang w:val="ka-GE"/>
              </w:rPr>
              <w:t>continuous cooking with steam at 145</w:t>
            </w:r>
            <w:r w:rsidRPr="009D11ED">
              <w:rPr>
                <w:rFonts w:ascii="Sylfaen" w:eastAsia="Times New Roman" w:hAnsi="Sylfaen" w:cs="Times New Roman"/>
                <w:sz w:val="16"/>
                <w:szCs w:val="16"/>
                <w:vertAlign w:val="superscript"/>
                <w:lang w:val="ka-GE"/>
              </w:rPr>
              <w:t>0</w:t>
            </w:r>
            <w:r w:rsidRPr="009D11ED">
              <w:rPr>
                <w:rFonts w:ascii="Sylfaen" w:eastAsia="Times New Roman" w:hAnsi="Sylfaen" w:cs="Times New Roman"/>
                <w:sz w:val="16"/>
                <w:szCs w:val="16"/>
                <w:lang w:val="ka-GE"/>
              </w:rPr>
              <w:t>C during 30 minutes at 4 bars</w:t>
            </w:r>
            <w:r w:rsidR="00072A3D">
              <w:rPr>
                <w:rFonts w:ascii="Sylfaen" w:eastAsia="Times New Roman" w:hAnsi="Sylfaen" w:cs="Times New Roman"/>
                <w:sz w:val="16"/>
                <w:szCs w:val="16"/>
              </w:rPr>
              <w:t>,</w:t>
            </w:r>
          </w:p>
          <w:p w14:paraId="60769C55"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1584651" w14:textId="43E67468"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00072A3D" w:rsidRPr="008141CE">
              <w:rPr>
                <w:rFonts w:ascii="Sylfaen" w:eastAsia="Times New Roman" w:hAnsi="Sylfaen" w:cs="Times New Roman"/>
                <w:sz w:val="16"/>
                <w:szCs w:val="16"/>
                <w:lang w:val="ka-GE"/>
              </w:rPr>
              <w:t>iii</w:t>
            </w:r>
            <w:r w:rsidRPr="009D11ED">
              <w:rPr>
                <w:rFonts w:ascii="Sylfaen" w:eastAsia="Times New Roman" w:hAnsi="Sylfaen" w:cs="Times New Roman"/>
                <w:sz w:val="16"/>
                <w:szCs w:val="16"/>
                <w:lang w:val="ka-GE"/>
              </w:rPr>
              <w:t xml:space="preserve">) ცილის ბულიონის განცალკევებას </w:t>
            </w:r>
            <w:r w:rsidR="0066304B" w:rsidRPr="0066304B">
              <w:rPr>
                <w:rFonts w:ascii="Sylfaen" w:eastAsia="Times New Roman" w:hAnsi="Sylfaen" w:cs="Times New Roman"/>
                <w:sz w:val="16"/>
                <w:szCs w:val="16"/>
                <w:lang w:val="ka-GE"/>
              </w:rPr>
              <w:t>ჰიდროქსიაპატიტი</w:t>
            </w:r>
            <w:r w:rsidR="0066304B">
              <w:rPr>
                <w:rFonts w:ascii="Sylfaen" w:eastAsia="Times New Roman" w:hAnsi="Sylfaen" w:cs="Times New Roman"/>
                <w:sz w:val="16"/>
                <w:szCs w:val="16"/>
                <w:lang w:val="ka-GE"/>
              </w:rPr>
              <w:t>სგან (ტრიკ</w:t>
            </w:r>
            <w:r w:rsidRPr="009D11ED">
              <w:rPr>
                <w:rFonts w:ascii="Sylfaen" w:eastAsia="Times New Roman" w:hAnsi="Sylfaen" w:cs="Times New Roman"/>
                <w:sz w:val="16"/>
                <w:szCs w:val="16"/>
                <w:lang w:val="ka-GE"/>
              </w:rPr>
              <w:t>ალციუმის</w:t>
            </w:r>
            <w:r w:rsidR="0066304B">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ფოსფატისგან</w:t>
            </w:r>
            <w:r w:rsidR="0066304B">
              <w:rPr>
                <w:rFonts w:ascii="Sylfaen" w:eastAsia="Times New Roman" w:hAnsi="Sylfaen" w:cs="Times New Roman"/>
                <w:sz w:val="16"/>
                <w:szCs w:val="16"/>
                <w:lang w:val="ka-GE"/>
              </w:rPr>
              <w:t>)</w:t>
            </w:r>
            <w:r w:rsidRPr="009D11ED">
              <w:rPr>
                <w:rFonts w:ascii="Sylfaen" w:eastAsia="Times New Roman" w:hAnsi="Sylfaen" w:cs="Times New Roman"/>
                <w:sz w:val="16"/>
                <w:szCs w:val="16"/>
                <w:lang w:val="ka-GE"/>
              </w:rPr>
              <w:t xml:space="preserve"> ცენტრიფუგირებით, და /</w:t>
            </w:r>
            <w:r w:rsidR="00AE7AD7" w:rsidRPr="00371394">
              <w:rPr>
                <w:rFonts w:ascii="Sylfaen" w:eastAsia="Times New Roman" w:hAnsi="Sylfaen" w:cs="Times New Roman"/>
                <w:sz w:val="16"/>
                <w:szCs w:val="16"/>
                <w:lang w:val="ka-GE"/>
              </w:rPr>
              <w:t xml:space="preserve">the </w:t>
            </w:r>
            <w:r w:rsidRPr="009D11ED">
              <w:rPr>
                <w:rFonts w:ascii="Sylfaen" w:eastAsia="Times New Roman" w:hAnsi="Sylfaen" w:cs="Times New Roman"/>
                <w:sz w:val="16"/>
                <w:szCs w:val="16"/>
                <w:lang w:val="ka-GE"/>
              </w:rPr>
              <w:t xml:space="preserve">separation of the protein broth from the hydroxyapatite(tricalcium phosphate) by centrifugation, and </w:t>
            </w:r>
          </w:p>
          <w:p w14:paraId="728E584E"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59DEA218" w14:textId="618B98D9"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00072A3D" w:rsidRPr="008141CE">
              <w:rPr>
                <w:rFonts w:ascii="Sylfaen" w:eastAsia="Times New Roman" w:hAnsi="Sylfaen" w:cs="Times New Roman"/>
                <w:sz w:val="16"/>
                <w:szCs w:val="16"/>
                <w:lang w:val="ka-GE"/>
              </w:rPr>
              <w:t>iv</w:t>
            </w:r>
            <w:r w:rsidRPr="009D11ED">
              <w:rPr>
                <w:rFonts w:ascii="Sylfaen" w:eastAsia="Times New Roman" w:hAnsi="Sylfaen" w:cs="Times New Roman"/>
                <w:sz w:val="16"/>
                <w:szCs w:val="16"/>
                <w:lang w:val="ka-GE"/>
              </w:rPr>
              <w:t xml:space="preserve">) </w:t>
            </w:r>
            <w:r w:rsidR="0066304B">
              <w:rPr>
                <w:rFonts w:ascii="Sylfaen" w:eastAsia="Times New Roman" w:hAnsi="Sylfaen" w:cs="Times New Roman"/>
                <w:sz w:val="16"/>
                <w:szCs w:val="16"/>
                <w:lang w:val="ka-GE"/>
              </w:rPr>
              <w:t>ტრი</w:t>
            </w:r>
            <w:r w:rsidRPr="009D11ED">
              <w:rPr>
                <w:rFonts w:ascii="Sylfaen" w:eastAsia="Times New Roman" w:hAnsi="Sylfaen" w:cs="Times New Roman"/>
                <w:sz w:val="16"/>
                <w:szCs w:val="16"/>
                <w:lang w:val="ka-GE"/>
              </w:rPr>
              <w:t xml:space="preserve">კალციუმის </w:t>
            </w:r>
            <w:r w:rsidR="0066304B">
              <w:rPr>
                <w:rFonts w:ascii="Sylfaen" w:eastAsia="Times New Roman" w:hAnsi="Sylfaen" w:cs="Times New Roman"/>
                <w:sz w:val="16"/>
                <w:szCs w:val="16"/>
                <w:lang w:val="ka-GE"/>
              </w:rPr>
              <w:t>ფ</w:t>
            </w:r>
            <w:r w:rsidRPr="009D11ED">
              <w:rPr>
                <w:rFonts w:ascii="Sylfaen" w:eastAsia="Times New Roman" w:hAnsi="Sylfaen" w:cs="Times New Roman"/>
                <w:sz w:val="16"/>
                <w:szCs w:val="16"/>
                <w:lang w:val="ka-GE"/>
              </w:rPr>
              <w:t>ოფოსფატის გრანულირებას 200</w:t>
            </w:r>
            <w:r w:rsidRPr="009D11ED">
              <w:rPr>
                <w:rFonts w:ascii="Sylfaen" w:eastAsia="Times New Roman" w:hAnsi="Sylfaen" w:cs="Times New Roman"/>
                <w:sz w:val="16"/>
                <w:szCs w:val="16"/>
                <w:vertAlign w:val="superscript"/>
                <w:lang w:val="ka-GE"/>
              </w:rPr>
              <w:t>0</w:t>
            </w:r>
            <w:r w:rsidRPr="009D11ED">
              <w:rPr>
                <w:rFonts w:ascii="Sylfaen" w:eastAsia="Times New Roman" w:hAnsi="Sylfaen" w:cs="Times New Roman"/>
                <w:sz w:val="16"/>
                <w:szCs w:val="16"/>
                <w:lang w:val="ka-GE"/>
              </w:rPr>
              <w:t>C–ზე გათხიერებულ ფსკერზე ჰაერით გამოშრობის შემდეგ. /</w:t>
            </w:r>
            <w:r w:rsidR="00870975" w:rsidRPr="00371394">
              <w:rPr>
                <w:rFonts w:ascii="Sylfaen" w:eastAsia="Times New Roman" w:hAnsi="Sylfaen" w:cs="Times New Roman"/>
                <w:sz w:val="16"/>
                <w:szCs w:val="16"/>
                <w:lang w:val="ka-GE"/>
              </w:rPr>
              <w:t xml:space="preserve">the </w:t>
            </w:r>
            <w:r w:rsidRPr="009D11ED">
              <w:rPr>
                <w:rFonts w:ascii="Sylfaen" w:eastAsia="Times New Roman" w:hAnsi="Sylfaen" w:cs="Times New Roman"/>
                <w:sz w:val="16"/>
                <w:szCs w:val="16"/>
                <w:lang w:val="ka-GE"/>
              </w:rPr>
              <w:t>granulation of the tricalcium phosphate after drying in a fluidi</w:t>
            </w:r>
            <w:r w:rsidR="00072A3D" w:rsidRPr="008141CE">
              <w:rPr>
                <w:rFonts w:ascii="Sylfaen" w:eastAsia="Times New Roman" w:hAnsi="Sylfaen" w:cs="Times New Roman"/>
                <w:sz w:val="16"/>
                <w:szCs w:val="16"/>
                <w:lang w:val="ka-GE"/>
              </w:rPr>
              <w:t>s</w:t>
            </w:r>
            <w:r w:rsidRPr="009D11ED">
              <w:rPr>
                <w:rFonts w:ascii="Sylfaen" w:eastAsia="Times New Roman" w:hAnsi="Sylfaen" w:cs="Times New Roman"/>
                <w:sz w:val="16"/>
                <w:szCs w:val="16"/>
                <w:lang w:val="ka-GE"/>
              </w:rPr>
              <w:t>ed bed with air at 200</w:t>
            </w:r>
            <w:r w:rsidRPr="009D11ED">
              <w:rPr>
                <w:rFonts w:ascii="Sylfaen" w:eastAsia="Times New Roman" w:hAnsi="Sylfaen" w:cs="Times New Roman"/>
                <w:sz w:val="16"/>
                <w:szCs w:val="16"/>
                <w:vertAlign w:val="superscript"/>
                <w:lang w:val="ka-GE"/>
              </w:rPr>
              <w:t>0</w:t>
            </w:r>
            <w:r w:rsidRPr="009D11ED">
              <w:rPr>
                <w:rFonts w:ascii="Sylfaen" w:eastAsia="Times New Roman" w:hAnsi="Sylfaen" w:cs="Times New Roman"/>
                <w:sz w:val="16"/>
                <w:szCs w:val="16"/>
                <w:lang w:val="ka-GE"/>
              </w:rPr>
              <w:t>C.]</w:t>
            </w:r>
          </w:p>
          <w:p w14:paraId="4CFD5300"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D661080"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EA83B12" w14:textId="279FDC7A" w:rsidR="00B5475E" w:rsidRPr="001705E4" w:rsidRDefault="00B5475E" w:rsidP="0066304B">
            <w:pPr>
              <w:tabs>
                <w:tab w:val="left" w:pos="360"/>
              </w:tabs>
              <w:spacing w:line="276" w:lineRule="auto"/>
              <w:ind w:left="180" w:hanging="180"/>
              <w:jc w:val="both"/>
              <w:rPr>
                <w:rFonts w:ascii="Sylfaen" w:eastAsia="Times New Roman" w:hAnsi="Sylfae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xml:space="preserve">) </w:t>
            </w:r>
            <w:r w:rsidR="009D11ED" w:rsidRPr="009D11ED">
              <w:rPr>
                <w:rFonts w:ascii="Sylfaen" w:eastAsia="Times New Roman" w:hAnsi="Sylfaen" w:cs="Times New Roman"/>
                <w:sz w:val="16"/>
                <w:szCs w:val="16"/>
                <w:lang w:val="ka-GE"/>
              </w:rPr>
              <w:t xml:space="preserve">II.6 </w:t>
            </w:r>
            <w:r w:rsidR="0066304B">
              <w:rPr>
                <w:rFonts w:ascii="Sylfaen" w:eastAsia="Times New Roman" w:hAnsi="Sylfaen"/>
                <w:sz w:val="16"/>
                <w:szCs w:val="16"/>
                <w:lang w:val="ka-GE"/>
              </w:rPr>
              <w:t>/ზემოთ აღწერილი</w:t>
            </w:r>
            <w:r w:rsidR="006505E7">
              <w:rPr>
                <w:rFonts w:ascii="Sylfaen" w:eastAsia="Times New Roman" w:hAnsi="Sylfaen"/>
                <w:sz w:val="16"/>
                <w:szCs w:val="16"/>
                <w:lang w:val="ka-GE"/>
              </w:rPr>
              <w:t xml:space="preserve"> </w:t>
            </w:r>
            <w:r w:rsidR="0066304B">
              <w:rPr>
                <w:rFonts w:ascii="Sylfaen" w:eastAsia="Times New Roman" w:hAnsi="Sylfaen"/>
                <w:sz w:val="16"/>
                <w:szCs w:val="16"/>
                <w:lang w:val="ka-GE"/>
              </w:rPr>
              <w:t>ჰიდროლიზებული ცილა/დიკალციუმის ფოსფატი/ტრიკალციუმი ფოსფატი/</w:t>
            </w:r>
            <w:r w:rsidRPr="004B6A5A">
              <w:rPr>
                <w:rFonts w:ascii="Sylfaen" w:eastAsia="Times New Roman" w:hAnsi="Sylfaen"/>
                <w:sz w:val="16"/>
                <w:szCs w:val="16"/>
                <w:lang w:val="ka-GE"/>
              </w:rPr>
              <w:t>the hydrolyzed protein/dicalcium phosphate/tricalcium phosphate (</w:t>
            </w:r>
            <w:r w:rsidRPr="001705E4">
              <w:rPr>
                <w:rFonts w:ascii="Sylfaen" w:eastAsia="Times New Roman" w:hAnsi="Sylfaen"/>
                <w:sz w:val="16"/>
                <w:szCs w:val="16"/>
                <w:vertAlign w:val="superscript"/>
                <w:lang w:val="ka-GE"/>
              </w:rPr>
              <w:t>2</w:t>
            </w:r>
            <w:r w:rsidRPr="004B6A5A">
              <w:rPr>
                <w:rFonts w:ascii="Sylfaen" w:eastAsia="Times New Roman" w:hAnsi="Sylfaen"/>
                <w:sz w:val="16"/>
                <w:szCs w:val="16"/>
                <w:lang w:val="ka-GE"/>
              </w:rPr>
              <w:t>) described above</w:t>
            </w:r>
          </w:p>
          <w:p w14:paraId="5A135217" w14:textId="5429ED84" w:rsidR="002058E7" w:rsidRPr="002058E7" w:rsidRDefault="002058E7" w:rsidP="002058E7">
            <w:pPr>
              <w:tabs>
                <w:tab w:val="left" w:pos="360"/>
              </w:tabs>
              <w:spacing w:after="0" w:line="276" w:lineRule="auto"/>
              <w:ind w:left="180" w:hanging="180"/>
              <w:jc w:val="both"/>
              <w:rPr>
                <w:rFonts w:ascii="Sylfaen" w:eastAsia="Times New Roman" w:hAnsi="Sylfaen" w:cs="Times New Roman"/>
                <w:sz w:val="16"/>
                <w:szCs w:val="16"/>
                <w:lang w:val="ka-GE"/>
              </w:rPr>
            </w:pPr>
            <w:r w:rsidRPr="002058E7">
              <w:rPr>
                <w:rFonts w:ascii="Sylfaen" w:eastAsia="Times New Roman" w:hAnsi="Sylfaen" w:cs="Times New Roman"/>
                <w:sz w:val="16"/>
                <w:szCs w:val="16"/>
                <w:lang w:val="ka-GE"/>
              </w:rPr>
              <w:t>(</w:t>
            </w:r>
            <w:r w:rsidRPr="002058E7">
              <w:rPr>
                <w:rFonts w:ascii="Sylfaen" w:eastAsia="Times New Roman" w:hAnsi="Sylfaen" w:cs="Times New Roman"/>
                <w:sz w:val="16"/>
                <w:szCs w:val="16"/>
                <w:vertAlign w:val="superscript"/>
                <w:lang w:val="ka-GE"/>
              </w:rPr>
              <w:t>2</w:t>
            </w:r>
            <w:r w:rsidRPr="002058E7">
              <w:rPr>
                <w:rFonts w:ascii="Sylfaen" w:eastAsia="Times New Roman" w:hAnsi="Sylfaen" w:cs="Times New Roman"/>
                <w:sz w:val="16"/>
                <w:szCs w:val="16"/>
                <w:lang w:val="ka-GE"/>
              </w:rPr>
              <w:t xml:space="preserve">) </w:t>
            </w:r>
            <w:r w:rsidRPr="002058E7">
              <w:rPr>
                <w:rFonts w:ascii="Sylfaen" w:eastAsia="Times New Roman" w:hAnsi="Sylfaen" w:cs="Times New Roman"/>
                <w:i/>
                <w:iCs/>
                <w:sz w:val="16"/>
                <w:szCs w:val="16"/>
                <w:lang w:val="ka-GE"/>
              </w:rPr>
              <w:t>ან/either</w:t>
            </w:r>
            <w:r w:rsidRPr="002058E7">
              <w:rPr>
                <w:rFonts w:ascii="Sylfaen" w:eastAsia="Times New Roman" w:hAnsi="Sylfaen" w:cs="Times New Roman"/>
                <w:sz w:val="16"/>
                <w:szCs w:val="16"/>
                <w:lang w:val="ka-GE"/>
              </w:rPr>
              <w:t xml:space="preserve"> [მიღებულია მსხვილფეხა საქონლის, ცხვრისა </w:t>
            </w:r>
            <w:r w:rsidR="00107E1E">
              <w:rPr>
                <w:rFonts w:ascii="Sylfaen" w:eastAsia="Times New Roman" w:hAnsi="Sylfaen" w:cs="Times New Roman"/>
                <w:sz w:val="16"/>
                <w:szCs w:val="16"/>
                <w:lang w:val="ka-GE"/>
              </w:rPr>
              <w:t>ან</w:t>
            </w:r>
            <w:r w:rsidR="00107E1E" w:rsidRPr="002058E7">
              <w:rPr>
                <w:rFonts w:ascii="Sylfaen" w:eastAsia="Times New Roman" w:hAnsi="Sylfaen" w:cs="Times New Roman"/>
                <w:sz w:val="16"/>
                <w:szCs w:val="16"/>
                <w:lang w:val="ka-GE"/>
              </w:rPr>
              <w:t xml:space="preserve"> </w:t>
            </w:r>
            <w:r w:rsidRPr="002058E7">
              <w:rPr>
                <w:rFonts w:ascii="Sylfaen" w:eastAsia="Times New Roman" w:hAnsi="Sylfaen" w:cs="Times New Roman"/>
                <w:sz w:val="16"/>
                <w:szCs w:val="16"/>
                <w:lang w:val="ka-GE"/>
              </w:rPr>
              <w:t>თხის გარდა სხვა მცოხნავი ცხოველისგან/is derived from other ruminants than bovine, ovine or caprine animals.]</w:t>
            </w:r>
          </w:p>
          <w:p w14:paraId="32411D3D" w14:textId="77777777" w:rsidR="002058E7" w:rsidRPr="002058E7" w:rsidRDefault="002058E7" w:rsidP="002058E7">
            <w:pPr>
              <w:tabs>
                <w:tab w:val="left" w:pos="360"/>
              </w:tabs>
              <w:spacing w:after="0" w:line="276" w:lineRule="auto"/>
              <w:ind w:left="180" w:hanging="180"/>
              <w:jc w:val="both"/>
              <w:rPr>
                <w:rFonts w:ascii="Sylfaen" w:eastAsia="Times New Roman" w:hAnsi="Sylfaen" w:cs="Times New Roman"/>
                <w:sz w:val="16"/>
                <w:szCs w:val="16"/>
                <w:lang w:val="ka-GE"/>
              </w:rPr>
            </w:pPr>
          </w:p>
          <w:p w14:paraId="070B81AF" w14:textId="2BEC371B" w:rsidR="002058E7" w:rsidRPr="002058E7" w:rsidRDefault="002058E7" w:rsidP="002058E7">
            <w:pPr>
              <w:tabs>
                <w:tab w:val="left" w:pos="360"/>
              </w:tabs>
              <w:spacing w:after="0" w:line="276" w:lineRule="auto"/>
              <w:ind w:left="180" w:hanging="180"/>
              <w:jc w:val="both"/>
              <w:rPr>
                <w:rFonts w:ascii="Sylfaen" w:eastAsia="Times New Roman" w:hAnsi="Sylfaen" w:cs="Times New Roman"/>
                <w:sz w:val="16"/>
                <w:szCs w:val="16"/>
                <w:lang w:val="ka-GE"/>
              </w:rPr>
            </w:pPr>
            <w:r w:rsidRPr="002058E7">
              <w:rPr>
                <w:rFonts w:ascii="Sylfaen" w:eastAsia="Times New Roman" w:hAnsi="Sylfaen" w:cs="Times New Roman"/>
                <w:sz w:val="16"/>
                <w:szCs w:val="16"/>
                <w:lang w:val="ka-GE"/>
              </w:rPr>
              <w:t>(</w:t>
            </w:r>
            <w:r w:rsidRPr="002058E7">
              <w:rPr>
                <w:rFonts w:ascii="Sylfaen" w:eastAsia="Times New Roman" w:hAnsi="Sylfaen" w:cs="Times New Roman"/>
                <w:sz w:val="16"/>
                <w:szCs w:val="16"/>
                <w:vertAlign w:val="superscript"/>
                <w:lang w:val="ka-GE"/>
              </w:rPr>
              <w:t>2</w:t>
            </w:r>
            <w:r w:rsidRPr="002058E7">
              <w:rPr>
                <w:rFonts w:ascii="Sylfaen" w:eastAsia="Times New Roman" w:hAnsi="Sylfaen" w:cs="Times New Roman"/>
                <w:sz w:val="16"/>
                <w:szCs w:val="16"/>
                <w:lang w:val="ka-GE"/>
              </w:rPr>
              <w:t xml:space="preserve">) </w:t>
            </w:r>
            <w:r w:rsidRPr="002058E7">
              <w:rPr>
                <w:rFonts w:ascii="Sylfaen" w:eastAsia="Times New Roman" w:hAnsi="Sylfaen" w:cs="Times New Roman"/>
                <w:i/>
                <w:sz w:val="16"/>
                <w:szCs w:val="16"/>
                <w:lang w:val="ka-GE"/>
              </w:rPr>
              <w:t>ან/or</w:t>
            </w:r>
            <w:r w:rsidRPr="002058E7">
              <w:rPr>
                <w:rFonts w:ascii="Sylfaen" w:eastAsia="Times New Roman" w:hAnsi="Sylfaen" w:cs="Times New Roman"/>
                <w:sz w:val="16"/>
                <w:szCs w:val="16"/>
                <w:lang w:val="ka-GE"/>
              </w:rPr>
              <w:t xml:space="preserve"> [მიღებულია მსხვილფეხა საქონლისგან, ცხვრისა </w:t>
            </w:r>
            <w:r w:rsidR="00107E1E">
              <w:rPr>
                <w:rFonts w:ascii="Sylfaen" w:eastAsia="Times New Roman" w:hAnsi="Sylfaen" w:cs="Times New Roman"/>
                <w:sz w:val="16"/>
                <w:szCs w:val="16"/>
                <w:lang w:val="ka-GE"/>
              </w:rPr>
              <w:t xml:space="preserve">ან </w:t>
            </w:r>
            <w:r w:rsidRPr="002058E7">
              <w:rPr>
                <w:rFonts w:ascii="Sylfaen" w:eastAsia="Times New Roman" w:hAnsi="Sylfaen" w:cs="Times New Roman"/>
                <w:sz w:val="16"/>
                <w:szCs w:val="16"/>
                <w:lang w:val="ka-GE"/>
              </w:rPr>
              <w:t>თხისგან და არ შეიცავს და არ არის მიღებული შემდგომისგან/is derived from bovine, ovine or caprine animals and does not contain and is not derived from:</w:t>
            </w:r>
          </w:p>
          <w:p w14:paraId="5F7AC5DA" w14:textId="77777777" w:rsidR="002058E7" w:rsidRPr="002058E7" w:rsidRDefault="002058E7" w:rsidP="002058E7">
            <w:pPr>
              <w:tabs>
                <w:tab w:val="left" w:pos="360"/>
              </w:tabs>
              <w:spacing w:after="0" w:line="276" w:lineRule="auto"/>
              <w:ind w:left="180" w:hanging="180"/>
              <w:jc w:val="both"/>
              <w:rPr>
                <w:rFonts w:ascii="Sylfaen" w:eastAsia="Times New Roman" w:hAnsi="Sylfaen" w:cs="Times New Roman"/>
                <w:sz w:val="16"/>
                <w:szCs w:val="16"/>
                <w:lang w:val="ka-GE"/>
              </w:rPr>
            </w:pPr>
          </w:p>
          <w:p w14:paraId="04052DA4" w14:textId="2C5CC5D1" w:rsidR="002058E7" w:rsidRDefault="002058E7" w:rsidP="002058E7">
            <w:pPr>
              <w:tabs>
                <w:tab w:val="left" w:pos="360"/>
              </w:tabs>
              <w:spacing w:after="0" w:line="276" w:lineRule="auto"/>
              <w:ind w:left="180" w:hanging="180"/>
              <w:jc w:val="both"/>
              <w:rPr>
                <w:rFonts w:ascii="Sylfaen" w:eastAsia="Times New Roman" w:hAnsi="Sylfaen" w:cs="Times New Roman"/>
                <w:sz w:val="16"/>
                <w:szCs w:val="16"/>
                <w:lang w:val="ka-GE"/>
              </w:rPr>
            </w:pPr>
            <w:r w:rsidRPr="002058E7">
              <w:rPr>
                <w:rFonts w:ascii="Sylfaen" w:eastAsia="Times New Roman" w:hAnsi="Sylfaen" w:cs="Times New Roman"/>
                <w:sz w:val="16"/>
                <w:szCs w:val="16"/>
                <w:lang w:val="ka-GE"/>
              </w:rPr>
              <w:t>(</w:t>
            </w:r>
            <w:r w:rsidRPr="002058E7">
              <w:rPr>
                <w:rFonts w:ascii="Sylfaen" w:eastAsia="Times New Roman" w:hAnsi="Sylfaen" w:cs="Times New Roman"/>
                <w:sz w:val="16"/>
                <w:szCs w:val="16"/>
                <w:vertAlign w:val="superscript"/>
                <w:lang w:val="ka-GE"/>
              </w:rPr>
              <w:t>2</w:t>
            </w:r>
            <w:r w:rsidRPr="002058E7">
              <w:rPr>
                <w:rFonts w:ascii="Sylfaen" w:eastAsia="Times New Roman" w:hAnsi="Sylfaen" w:cs="Times New Roman"/>
                <w:sz w:val="16"/>
                <w:szCs w:val="16"/>
                <w:lang w:val="ka-GE"/>
              </w:rPr>
              <w:t xml:space="preserve">) </w:t>
            </w:r>
            <w:r w:rsidRPr="002058E7">
              <w:rPr>
                <w:rFonts w:ascii="Sylfaen" w:eastAsia="Times New Roman" w:hAnsi="Sylfaen" w:cs="Times New Roman"/>
                <w:i/>
                <w:sz w:val="16"/>
                <w:szCs w:val="16"/>
                <w:lang w:val="ka-GE"/>
              </w:rPr>
              <w:t xml:space="preserve">ან/either </w:t>
            </w:r>
            <w:r w:rsidRPr="002058E7">
              <w:rPr>
                <w:rFonts w:ascii="Sylfaen" w:eastAsia="Times New Roman" w:hAnsi="Sylfaen" w:cs="Times New Roman"/>
                <w:sz w:val="16"/>
                <w:szCs w:val="16"/>
                <w:lang w:val="ka-GE"/>
              </w:rPr>
              <w:t>[მსხვილფეხა საქონლის, ცხვრისა და თხის მასალები, გარდა იმ მასალებისა, რომლებიც მიღებულია 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 risk.]]</w:t>
            </w:r>
          </w:p>
          <w:p w14:paraId="7E1DA2FC" w14:textId="77777777" w:rsidR="008141CE" w:rsidRPr="002058E7" w:rsidRDefault="008141CE" w:rsidP="002058E7">
            <w:pPr>
              <w:tabs>
                <w:tab w:val="left" w:pos="360"/>
              </w:tabs>
              <w:spacing w:after="0" w:line="276" w:lineRule="auto"/>
              <w:ind w:left="180" w:hanging="180"/>
              <w:jc w:val="both"/>
              <w:rPr>
                <w:rFonts w:ascii="Sylfaen" w:eastAsia="Times New Roman" w:hAnsi="Sylfaen" w:cs="Times New Roman"/>
                <w:sz w:val="16"/>
                <w:szCs w:val="16"/>
                <w:lang w:val="ka-GE"/>
              </w:rPr>
            </w:pPr>
          </w:p>
          <w:p w14:paraId="1B6D357E" w14:textId="48814B79" w:rsidR="0046172A" w:rsidRPr="0046172A" w:rsidRDefault="0046172A" w:rsidP="0046172A">
            <w:pPr>
              <w:tabs>
                <w:tab w:val="left" w:pos="360"/>
              </w:tabs>
              <w:spacing w:after="0" w:line="276" w:lineRule="auto"/>
              <w:ind w:left="180" w:hanging="180"/>
              <w:jc w:val="both"/>
              <w:rPr>
                <w:rFonts w:ascii="Sylfaen" w:eastAsia="Times New Roman" w:hAnsi="Sylfaen" w:cs="Times New Roman"/>
                <w:sz w:val="16"/>
                <w:szCs w:val="16"/>
                <w:lang w:val="ka-GE"/>
              </w:rPr>
            </w:pPr>
            <w:r w:rsidRPr="0046172A">
              <w:rPr>
                <w:rFonts w:ascii="Sylfaen" w:eastAsia="Times New Roman" w:hAnsi="Sylfaen" w:cs="Times New Roman"/>
                <w:sz w:val="16"/>
                <w:szCs w:val="16"/>
                <w:lang w:val="ka-GE"/>
              </w:rPr>
              <w:t>(</w:t>
            </w:r>
            <w:r w:rsidRPr="0046172A">
              <w:rPr>
                <w:rFonts w:ascii="Sylfaen" w:eastAsia="Times New Roman" w:hAnsi="Sylfaen" w:cs="Times New Roman"/>
                <w:sz w:val="16"/>
                <w:szCs w:val="16"/>
                <w:vertAlign w:val="superscript"/>
                <w:lang w:val="ka-GE"/>
              </w:rPr>
              <w:t>2</w:t>
            </w:r>
            <w:r w:rsidRPr="0046172A">
              <w:rPr>
                <w:rFonts w:ascii="Sylfaen" w:eastAsia="Times New Roman" w:hAnsi="Sylfaen" w:cs="Times New Roman"/>
                <w:sz w:val="16"/>
                <w:szCs w:val="16"/>
                <w:lang w:val="ka-GE"/>
              </w:rPr>
              <w:t xml:space="preserve">) </w:t>
            </w:r>
            <w:r w:rsidRPr="0046172A">
              <w:rPr>
                <w:rFonts w:ascii="Sylfaen" w:eastAsia="Times New Roman" w:hAnsi="Sylfaen" w:cs="Times New Roman"/>
                <w:i/>
                <w:sz w:val="16"/>
                <w:szCs w:val="16"/>
                <w:lang w:val="ka-GE"/>
              </w:rPr>
              <w:t>ან/or</w:t>
            </w:r>
            <w:r w:rsidRPr="0046172A">
              <w:rPr>
                <w:rFonts w:ascii="Sylfaen" w:eastAsia="Times New Roman" w:hAnsi="Sylfaen" w:cs="Times New Roman"/>
                <w:sz w:val="16"/>
                <w:szCs w:val="16"/>
                <w:lang w:val="ka-GE"/>
              </w:rPr>
              <w:t xml:space="preserve"> [(ა)/ განსაკუთრებული რისკის მასალა, როგორც აღნიშნული განმარტებულია ტექნიკური რეგლამენტის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№600 დადგენილების მე-3 მუხლის პირველი პუნქტის "ზ" ქვეპუნქტში (ევროპის პარლამენტისა და ევროსაბჭოს (EC) No 999/2001 რეგულაციის(</w:t>
            </w:r>
            <w:r w:rsidR="000B2F42">
              <w:rPr>
                <w:rFonts w:ascii="Sylfaen" w:eastAsia="Times New Roman" w:hAnsi="Sylfaen" w:cs="Times New Roman"/>
                <w:sz w:val="16"/>
                <w:szCs w:val="16"/>
                <w:vertAlign w:val="superscript"/>
                <w:lang w:val="ka-GE"/>
              </w:rPr>
              <w:t>3</w:t>
            </w:r>
            <w:r w:rsidRPr="0046172A">
              <w:rPr>
                <w:rFonts w:ascii="Sylfaen" w:eastAsia="Times New Roman" w:hAnsi="Sylfaen" w:cs="Times New Roman"/>
                <w:sz w:val="16"/>
                <w:szCs w:val="16"/>
                <w:lang w:val="ka-GE"/>
              </w:rPr>
              <w:t>) V დანართის პირველ პუნქტში)/(a) specified risk material as defined in Subparagraph "g" of Paragraph 1 of Article 3 of Resolution №600 of the Government of Georgia, of December 28th, 2016, on the Approval of Technical Regulation on the Prevention, Control and Elimination of Certain Transmissible Spongiform Encephalopathies (point 1 of Annex V to Regulation (EC) No 999/2001 of the European Parliament and of the Council)(</w:t>
            </w:r>
            <w:r w:rsidR="000B2F42">
              <w:rPr>
                <w:rFonts w:ascii="Sylfaen" w:eastAsia="Times New Roman" w:hAnsi="Sylfaen" w:cs="Times New Roman"/>
                <w:sz w:val="16"/>
                <w:szCs w:val="16"/>
                <w:vertAlign w:val="superscript"/>
                <w:lang w:val="ka-GE"/>
              </w:rPr>
              <w:t>3</w:t>
            </w:r>
            <w:r w:rsidRPr="0046172A">
              <w:rPr>
                <w:rFonts w:ascii="Sylfaen" w:eastAsia="Times New Roman" w:hAnsi="Sylfaen" w:cs="Times New Roman"/>
                <w:sz w:val="16"/>
                <w:szCs w:val="16"/>
                <w:lang w:val="ka-GE"/>
              </w:rPr>
              <w:t>);</w:t>
            </w:r>
          </w:p>
          <w:p w14:paraId="47A9EE9A" w14:textId="77777777" w:rsidR="0046172A" w:rsidRPr="0046172A" w:rsidRDefault="0046172A" w:rsidP="0046172A">
            <w:pPr>
              <w:tabs>
                <w:tab w:val="left" w:pos="360"/>
              </w:tabs>
              <w:spacing w:after="0" w:line="276" w:lineRule="auto"/>
              <w:ind w:left="180" w:hanging="180"/>
              <w:jc w:val="both"/>
              <w:rPr>
                <w:rFonts w:ascii="Sylfaen" w:eastAsia="Times New Roman" w:hAnsi="Sylfaen" w:cs="Times New Roman"/>
                <w:sz w:val="16"/>
                <w:szCs w:val="16"/>
                <w:lang w:val="ka-GE"/>
              </w:rPr>
            </w:pPr>
          </w:p>
          <w:p w14:paraId="7058B770" w14:textId="200AD8B5" w:rsidR="00B5475E" w:rsidRDefault="0046172A" w:rsidP="0046172A">
            <w:pPr>
              <w:tabs>
                <w:tab w:val="left" w:pos="360"/>
              </w:tabs>
              <w:spacing w:after="0" w:line="276" w:lineRule="auto"/>
              <w:ind w:left="180" w:hanging="180"/>
              <w:jc w:val="both"/>
              <w:rPr>
                <w:rFonts w:ascii="Sylfaen" w:eastAsia="Times New Roman" w:hAnsi="Sylfaen" w:cs="Times New Roman"/>
                <w:sz w:val="16"/>
                <w:szCs w:val="16"/>
                <w:lang w:val="ka-GE"/>
              </w:rPr>
            </w:pPr>
            <w:r w:rsidRPr="0046172A">
              <w:rPr>
                <w:rFonts w:ascii="Sylfaen" w:eastAsia="Times New Roman" w:hAnsi="Sylfaen" w:cs="Times New Roman"/>
                <w:sz w:val="16"/>
                <w:szCs w:val="16"/>
                <w:lang w:val="ka-GE"/>
              </w:rPr>
              <w:t xml:space="preserve">(ბ) მექანიკურად განცალკევებული ხორცი, მიღებული მსხვილფეხა საქონლის, ცხვრისა </w:t>
            </w:r>
            <w:r w:rsidR="00107E1E">
              <w:rPr>
                <w:rFonts w:ascii="Sylfaen" w:eastAsia="Times New Roman" w:hAnsi="Sylfaen" w:cs="Times New Roman"/>
                <w:sz w:val="16"/>
                <w:szCs w:val="16"/>
                <w:lang w:val="ka-GE"/>
              </w:rPr>
              <w:t>ან</w:t>
            </w:r>
            <w:r w:rsidR="00107E1E" w:rsidRPr="0046172A">
              <w:rPr>
                <w:rFonts w:ascii="Sylfaen" w:eastAsia="Times New Roman" w:hAnsi="Sylfaen" w:cs="Times New Roman"/>
                <w:sz w:val="16"/>
                <w:szCs w:val="16"/>
                <w:lang w:val="ka-GE"/>
              </w:rPr>
              <w:t xml:space="preserve"> </w:t>
            </w:r>
            <w:r w:rsidRPr="0046172A">
              <w:rPr>
                <w:rFonts w:ascii="Sylfaen" w:eastAsia="Times New Roman" w:hAnsi="Sylfaen" w:cs="Times New Roman"/>
                <w:sz w:val="16"/>
                <w:szCs w:val="16"/>
                <w:lang w:val="ka-GE"/>
              </w:rPr>
              <w:t>თხის 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 რომელშიც არ დაფიქსირებულა მსხვილფეხა საქონლის ღრუბლისებრი ენცეფალოპათიის (BSE) ადგილობრივი შემთხვევა/(b)mechanically separated meat obtained from bones of bovine, ovine or caprine animals, except fom those animals that were born, continuously reared and slaughtered in a country or region classified as posing a negligible BSE risk in which there has been no indigenous BSE case.</w:t>
            </w:r>
          </w:p>
          <w:p w14:paraId="349605A2" w14:textId="7A62D4C4" w:rsidR="008141CE" w:rsidRDefault="008141CE" w:rsidP="0046172A">
            <w:pPr>
              <w:tabs>
                <w:tab w:val="left" w:pos="360"/>
              </w:tabs>
              <w:spacing w:after="0" w:line="276" w:lineRule="auto"/>
              <w:ind w:left="180" w:hanging="180"/>
              <w:jc w:val="both"/>
              <w:rPr>
                <w:rFonts w:ascii="Sylfaen" w:eastAsia="Times New Roman" w:hAnsi="Sylfaen" w:cs="Times New Roman"/>
                <w:sz w:val="16"/>
                <w:szCs w:val="16"/>
                <w:lang w:val="ka-GE"/>
              </w:rPr>
            </w:pPr>
          </w:p>
          <w:p w14:paraId="3C8956E5" w14:textId="7BD7540C" w:rsidR="008141CE" w:rsidRDefault="008141CE" w:rsidP="0046172A">
            <w:pPr>
              <w:tabs>
                <w:tab w:val="left" w:pos="360"/>
              </w:tabs>
              <w:spacing w:after="0" w:line="276" w:lineRule="auto"/>
              <w:ind w:left="180" w:hanging="180"/>
              <w:jc w:val="both"/>
              <w:rPr>
                <w:rFonts w:ascii="Sylfaen" w:eastAsia="Times New Roman" w:hAnsi="Sylfaen" w:cs="Times New Roman"/>
                <w:sz w:val="16"/>
                <w:szCs w:val="16"/>
                <w:lang w:val="ka-GE"/>
              </w:rPr>
            </w:pPr>
          </w:p>
          <w:p w14:paraId="0EC04DCB" w14:textId="02751AEC" w:rsidR="008141CE" w:rsidRDefault="008141CE" w:rsidP="0046172A">
            <w:pPr>
              <w:tabs>
                <w:tab w:val="left" w:pos="360"/>
              </w:tabs>
              <w:spacing w:after="0" w:line="276" w:lineRule="auto"/>
              <w:ind w:left="180" w:hanging="180"/>
              <w:jc w:val="both"/>
              <w:rPr>
                <w:rFonts w:ascii="Sylfaen" w:eastAsia="Times New Roman" w:hAnsi="Sylfaen" w:cs="Times New Roman"/>
                <w:sz w:val="16"/>
                <w:szCs w:val="16"/>
                <w:lang w:val="ka-GE"/>
              </w:rPr>
            </w:pPr>
          </w:p>
          <w:p w14:paraId="61968FB9" w14:textId="68148AB1" w:rsidR="008141CE" w:rsidRDefault="008141CE" w:rsidP="0046172A">
            <w:pPr>
              <w:tabs>
                <w:tab w:val="left" w:pos="360"/>
              </w:tabs>
              <w:spacing w:after="0" w:line="276" w:lineRule="auto"/>
              <w:ind w:left="180" w:hanging="180"/>
              <w:jc w:val="both"/>
              <w:rPr>
                <w:rFonts w:ascii="Sylfaen" w:eastAsia="Times New Roman" w:hAnsi="Sylfaen" w:cs="Times New Roman"/>
                <w:sz w:val="16"/>
                <w:szCs w:val="16"/>
                <w:lang w:val="ka-GE"/>
              </w:rPr>
            </w:pPr>
          </w:p>
          <w:p w14:paraId="77199B03" w14:textId="77777777" w:rsidR="008141CE" w:rsidRDefault="008141CE" w:rsidP="0046172A">
            <w:pPr>
              <w:tabs>
                <w:tab w:val="left" w:pos="360"/>
              </w:tabs>
              <w:spacing w:after="0" w:line="276" w:lineRule="auto"/>
              <w:ind w:left="180" w:hanging="180"/>
              <w:jc w:val="both"/>
              <w:rPr>
                <w:rFonts w:ascii="Sylfaen" w:eastAsia="Times New Roman" w:hAnsi="Sylfaen" w:cs="Times New Roman"/>
                <w:sz w:val="16"/>
                <w:szCs w:val="16"/>
                <w:lang w:val="ka-GE"/>
              </w:rPr>
            </w:pPr>
          </w:p>
          <w:p w14:paraId="37E78FA7" w14:textId="39E1B54D" w:rsidR="0046172A" w:rsidRDefault="0046172A" w:rsidP="0046172A">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212"/>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8141CE" w:rsidRPr="00E60523" w14:paraId="296E7B9C" w14:textId="77777777" w:rsidTr="008141CE">
              <w:trPr>
                <w:trHeight w:val="569"/>
              </w:trPr>
              <w:tc>
                <w:tcPr>
                  <w:tcW w:w="4832" w:type="dxa"/>
                  <w:tcBorders>
                    <w:top w:val="single" w:sz="4" w:space="0" w:color="auto"/>
                    <w:left w:val="single" w:sz="4" w:space="0" w:color="auto"/>
                    <w:bottom w:val="single" w:sz="4" w:space="0" w:color="auto"/>
                    <w:right w:val="single" w:sz="4" w:space="0" w:color="auto"/>
                  </w:tcBorders>
                </w:tcPr>
                <w:p w14:paraId="4D56730F" w14:textId="77777777" w:rsidR="008141CE" w:rsidRPr="009D11ED" w:rsidRDefault="008141CE" w:rsidP="008141CE">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 ინფორმაცია ჯანმრთელობის შესახებ /Health information</w:t>
                  </w:r>
                </w:p>
                <w:p w14:paraId="0888D9D9" w14:textId="77777777" w:rsidR="008141CE" w:rsidRPr="009D11ED" w:rsidRDefault="008141CE" w:rsidP="008141CE">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051A13AE" w14:textId="77777777" w:rsidR="008141CE" w:rsidRPr="009D11ED" w:rsidRDefault="008141CE" w:rsidP="008141CE">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5471B661" w14:textId="77777777" w:rsidR="008141CE" w:rsidRPr="00371394" w:rsidRDefault="008141CE" w:rsidP="008141CE">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II.ბ</w:t>
                  </w:r>
                  <w:r w:rsidRPr="00371394">
                    <w:rPr>
                      <w:rFonts w:ascii="Sylfaen" w:eastAsia="Times New Roman" w:hAnsi="Sylfaen" w:cs="Times New Roman"/>
                      <w:sz w:val="16"/>
                      <w:szCs w:val="16"/>
                      <w:lang w:val="ka-GE"/>
                    </w:rPr>
                    <w:t>/II.b</w:t>
                  </w:r>
                </w:p>
              </w:tc>
            </w:tr>
          </w:tbl>
          <w:p w14:paraId="22F52F01" w14:textId="3318FFA6" w:rsidR="008141CE" w:rsidRDefault="008141CE" w:rsidP="0046172A">
            <w:pPr>
              <w:tabs>
                <w:tab w:val="left" w:pos="360"/>
              </w:tabs>
              <w:spacing w:after="0" w:line="276" w:lineRule="auto"/>
              <w:ind w:left="180" w:hanging="180"/>
              <w:jc w:val="both"/>
              <w:rPr>
                <w:rFonts w:ascii="Sylfaen" w:eastAsia="Times New Roman" w:hAnsi="Sylfaen" w:cs="Times New Roman"/>
                <w:sz w:val="16"/>
                <w:szCs w:val="16"/>
                <w:lang w:val="ka-GE"/>
              </w:rPr>
            </w:pPr>
          </w:p>
          <w:p w14:paraId="2EF07FBE" w14:textId="77777777" w:rsidR="008141CE" w:rsidRDefault="008141CE" w:rsidP="008141CE">
            <w:pPr>
              <w:tabs>
                <w:tab w:val="left" w:pos="360"/>
              </w:tabs>
              <w:spacing w:after="0" w:line="276" w:lineRule="auto"/>
              <w:jc w:val="both"/>
              <w:rPr>
                <w:rFonts w:ascii="Sylfaen" w:eastAsia="Times New Roman" w:hAnsi="Sylfaen" w:cs="Times New Roman"/>
                <w:sz w:val="16"/>
                <w:szCs w:val="16"/>
                <w:lang w:val="ka-GE"/>
              </w:rPr>
            </w:pPr>
          </w:p>
          <w:p w14:paraId="5BE37CB4" w14:textId="36EBA4CD" w:rsidR="0046172A" w:rsidRPr="0046172A" w:rsidRDefault="0046172A" w:rsidP="008141CE">
            <w:pPr>
              <w:tabs>
                <w:tab w:val="left" w:pos="360"/>
              </w:tabs>
              <w:spacing w:after="0" w:line="276" w:lineRule="auto"/>
              <w:jc w:val="both"/>
              <w:rPr>
                <w:rFonts w:ascii="Sylfaen" w:eastAsia="Times New Roman" w:hAnsi="Sylfaen" w:cs="Times New Roman"/>
                <w:b/>
                <w:sz w:val="16"/>
                <w:szCs w:val="16"/>
                <w:lang w:val="ka-GE"/>
              </w:rPr>
            </w:pPr>
            <w:r w:rsidRPr="0046172A">
              <w:rPr>
                <w:rFonts w:ascii="Sylfaen" w:eastAsia="Times New Roman" w:hAnsi="Sylfaen" w:cs="Times New Roman"/>
                <w:sz w:val="16"/>
                <w:szCs w:val="16"/>
                <w:lang w:val="ka-GE"/>
              </w:rPr>
              <w:t xml:space="preserve">(გ)ცწადპ ან მეორეული პროდუქტი, მიღებული მსხვილფეხა საქონლისაგან, ცხვრისა </w:t>
            </w:r>
            <w:r w:rsidR="00107E1E">
              <w:rPr>
                <w:rFonts w:ascii="Sylfaen" w:eastAsia="Times New Roman" w:hAnsi="Sylfaen" w:cs="Times New Roman"/>
                <w:sz w:val="16"/>
                <w:szCs w:val="16"/>
                <w:lang w:val="ka-GE"/>
              </w:rPr>
              <w:t>ან</w:t>
            </w:r>
            <w:r w:rsidRPr="0046172A">
              <w:rPr>
                <w:rFonts w:ascii="Sylfaen" w:eastAsia="Times New Roman" w:hAnsi="Sylfaen" w:cs="Times New Roman"/>
                <w:sz w:val="16"/>
                <w:szCs w:val="16"/>
                <w:lang w:val="ka-GE"/>
              </w:rPr>
              <w:t>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w:t>
            </w:r>
          </w:p>
          <w:p w14:paraId="12073F7F" w14:textId="77777777" w:rsidR="009D11ED" w:rsidRPr="009D11ED" w:rsidRDefault="009D11ED" w:rsidP="0046172A">
            <w:pPr>
              <w:tabs>
                <w:tab w:val="left" w:pos="360"/>
              </w:tabs>
              <w:spacing w:after="0" w:line="276" w:lineRule="auto"/>
              <w:jc w:val="both"/>
              <w:rPr>
                <w:rFonts w:ascii="Sylfaen" w:eastAsia="Times New Roman" w:hAnsi="Sylfaen" w:cs="Times New Roman"/>
                <w:sz w:val="16"/>
                <w:szCs w:val="16"/>
                <w:lang w:val="ka-GE"/>
              </w:rPr>
            </w:pPr>
          </w:p>
          <w:p w14:paraId="55C861EA" w14:textId="37E61E06" w:rsidR="007861D8" w:rsidRDefault="009D11ED" w:rsidP="007861D8">
            <w:pPr>
              <w:tabs>
                <w:tab w:val="left" w:pos="360"/>
              </w:tabs>
              <w:spacing w:line="276" w:lineRule="auto"/>
              <w:ind w:left="180" w:hanging="180"/>
              <w:jc w:val="both"/>
              <w:rPr>
                <w:rFonts w:ascii="Sylfaen" w:eastAsia="Times New Roman" w:hAnsi="Sylfaen"/>
                <w:sz w:val="16"/>
                <w:szCs w:val="16"/>
                <w:lang w:val="ka-GE"/>
              </w:rPr>
            </w:pPr>
            <w:r w:rsidRPr="009D11ED">
              <w:rPr>
                <w:rFonts w:ascii="Sylfaen" w:eastAsia="Times New Roman" w:hAnsi="Sylfaen" w:cs="Times New Roman"/>
                <w:sz w:val="16"/>
                <w:szCs w:val="16"/>
                <w:lang w:val="ka-GE"/>
              </w:rPr>
              <w:t>II.7</w:t>
            </w:r>
            <w:r w:rsidR="0046172A" w:rsidRPr="0046172A">
              <w:rPr>
                <w:rFonts w:ascii="Sylfaen" w:eastAsia="Times New Roman" w:hAnsi="Sylfaen" w:cs="Times New Roman"/>
                <w:sz w:val="16"/>
                <w:szCs w:val="16"/>
                <w:lang w:val="ka-GE"/>
              </w:rPr>
              <w:t xml:space="preserve"> </w:t>
            </w:r>
            <w:r w:rsidR="00EE1D7E" w:rsidRPr="00EE1D7E">
              <w:rPr>
                <w:rFonts w:ascii="Sylfaen" w:eastAsia="Times New Roman" w:hAnsi="Sylfaen" w:cs="Times New Roman"/>
                <w:sz w:val="16"/>
                <w:szCs w:val="16"/>
                <w:lang w:val="ka-GE"/>
              </w:rPr>
              <w:t xml:space="preserve">ზემოთ აღწერილი ჰიდროლიზებული ცილა/დიკალციუმის ფოსფატი/ტრიკალციუმის ფოსფატი (2) </w:t>
            </w:r>
            <w:r w:rsidR="00EE1D7E" w:rsidRPr="004B6A5A">
              <w:rPr>
                <w:rFonts w:ascii="Sylfaen" w:eastAsia="Times New Roman" w:hAnsi="Sylfaen" w:cs="Times New Roman"/>
                <w:sz w:val="16"/>
                <w:szCs w:val="16"/>
                <w:lang w:val="ka-GE"/>
              </w:rPr>
              <w:t>/</w:t>
            </w:r>
            <w:r w:rsidR="007861D8" w:rsidRPr="004B6A5A">
              <w:rPr>
                <w:rFonts w:ascii="Sylfaen" w:eastAsia="Times New Roman" w:hAnsi="Sylfaen"/>
                <w:sz w:val="16"/>
                <w:szCs w:val="16"/>
                <w:lang w:val="ka-GE"/>
              </w:rPr>
              <w:t>the hydrolyzed protein/dicalcium phosphate/tricalcium phosphate (</w:t>
            </w:r>
            <w:r w:rsidR="007861D8" w:rsidRPr="0046172A">
              <w:rPr>
                <w:rFonts w:ascii="Sylfaen" w:eastAsia="Times New Roman" w:hAnsi="Sylfaen"/>
                <w:sz w:val="16"/>
                <w:szCs w:val="16"/>
                <w:vertAlign w:val="superscript"/>
                <w:lang w:val="ka-GE"/>
              </w:rPr>
              <w:t>2</w:t>
            </w:r>
            <w:r w:rsidR="007861D8" w:rsidRPr="004B6A5A">
              <w:rPr>
                <w:rFonts w:ascii="Sylfaen" w:eastAsia="Times New Roman" w:hAnsi="Sylfaen"/>
                <w:sz w:val="16"/>
                <w:szCs w:val="16"/>
                <w:lang w:val="ka-GE"/>
              </w:rPr>
              <w:t>) described above:</w:t>
            </w:r>
          </w:p>
          <w:p w14:paraId="00A2E264" w14:textId="1870F889" w:rsidR="00E454E1" w:rsidRPr="00E454E1" w:rsidRDefault="00E454E1" w:rsidP="00E454E1">
            <w:pPr>
              <w:tabs>
                <w:tab w:val="left" w:pos="360"/>
              </w:tabs>
              <w:spacing w:line="276" w:lineRule="auto"/>
              <w:ind w:left="180" w:hanging="180"/>
              <w:jc w:val="both"/>
              <w:rPr>
                <w:rFonts w:ascii="Sylfaen" w:eastAsia="Times New Roman" w:hAnsi="Sylfaen"/>
                <w:sz w:val="16"/>
                <w:szCs w:val="16"/>
                <w:lang w:val="ka-GE"/>
              </w:rPr>
            </w:pPr>
            <w:r w:rsidRPr="00E454E1">
              <w:rPr>
                <w:rFonts w:ascii="Sylfaen" w:eastAsia="Times New Roman" w:hAnsi="Sylfaen"/>
                <w:sz w:val="16"/>
                <w:szCs w:val="16"/>
                <w:lang w:val="ka-GE"/>
              </w:rPr>
              <w:t>(</w:t>
            </w:r>
            <w:r w:rsidRPr="00E454E1">
              <w:rPr>
                <w:rFonts w:ascii="Sylfaen" w:eastAsia="Times New Roman" w:hAnsi="Sylfaen"/>
                <w:sz w:val="16"/>
                <w:szCs w:val="16"/>
                <w:vertAlign w:val="superscript"/>
                <w:lang w:val="ka-GE"/>
              </w:rPr>
              <w:t>2</w:t>
            </w:r>
            <w:r w:rsidRPr="00E454E1">
              <w:rPr>
                <w:rFonts w:ascii="Sylfaen" w:eastAsia="Times New Roman" w:hAnsi="Sylfaen"/>
                <w:sz w:val="16"/>
                <w:szCs w:val="16"/>
                <w:lang w:val="ka-GE"/>
              </w:rPr>
              <w:t>)</w:t>
            </w:r>
            <w:r w:rsidRPr="00E454E1">
              <w:rPr>
                <w:rFonts w:ascii="Sylfaen" w:eastAsia="Times New Roman" w:hAnsi="Sylfaen"/>
                <w:i/>
                <w:iCs/>
                <w:sz w:val="16"/>
                <w:szCs w:val="16"/>
                <w:lang w:val="ka-GE"/>
              </w:rPr>
              <w:t xml:space="preserve"> ან/either </w:t>
            </w:r>
            <w:r w:rsidRPr="00E454E1">
              <w:rPr>
                <w:rFonts w:ascii="Sylfaen" w:eastAsia="Times New Roman" w:hAnsi="Sylfaen"/>
                <w:sz w:val="16"/>
                <w:szCs w:val="16"/>
                <w:lang w:val="ka-GE"/>
              </w:rPr>
              <w:t>[არ შეიცავს ცხვრისა ან თხისგან მიღებულ ცხოველური წარმოშობის რძეს ან რძის პროდუქტს ან განკუთვნილი არ არის ფერმის ცხოველების გამოსაკვებად, გარდა საბეწვე ცხოველებისა/does not contain milk or milk products of ovine or caprine animal origin or is not intended for feed for farmed animals, other than fur animals.]</w:t>
            </w:r>
          </w:p>
          <w:p w14:paraId="6CF4EC66" w14:textId="40FB647B" w:rsidR="00E454E1" w:rsidRPr="00E454E1" w:rsidRDefault="00E454E1" w:rsidP="00E454E1">
            <w:pPr>
              <w:tabs>
                <w:tab w:val="left" w:pos="360"/>
              </w:tabs>
              <w:spacing w:line="276" w:lineRule="auto"/>
              <w:ind w:left="180" w:hanging="180"/>
              <w:jc w:val="both"/>
              <w:rPr>
                <w:rFonts w:ascii="Sylfaen" w:eastAsia="Times New Roman" w:hAnsi="Sylfaen"/>
                <w:sz w:val="16"/>
                <w:szCs w:val="16"/>
                <w:lang w:val="ka-GE"/>
              </w:rPr>
            </w:pPr>
            <w:r w:rsidRPr="00E454E1">
              <w:rPr>
                <w:rFonts w:ascii="Sylfaen" w:eastAsia="Times New Roman" w:hAnsi="Sylfaen"/>
                <w:sz w:val="16"/>
                <w:szCs w:val="16"/>
                <w:lang w:val="ka-GE"/>
              </w:rPr>
              <w:t>(</w:t>
            </w:r>
            <w:r w:rsidRPr="00E454E1">
              <w:rPr>
                <w:rFonts w:ascii="Sylfaen" w:eastAsia="Times New Roman" w:hAnsi="Sylfaen"/>
                <w:sz w:val="16"/>
                <w:szCs w:val="16"/>
                <w:vertAlign w:val="superscript"/>
                <w:lang w:val="ka-GE"/>
              </w:rPr>
              <w:t>2</w:t>
            </w:r>
            <w:r w:rsidRPr="00E454E1">
              <w:rPr>
                <w:rFonts w:ascii="Sylfaen" w:eastAsia="Times New Roman" w:hAnsi="Sylfaen"/>
                <w:sz w:val="16"/>
                <w:szCs w:val="16"/>
                <w:lang w:val="ka-GE"/>
              </w:rPr>
              <w:t xml:space="preserve">) </w:t>
            </w:r>
            <w:r w:rsidRPr="00E454E1">
              <w:rPr>
                <w:rFonts w:ascii="Sylfaen" w:eastAsia="Times New Roman" w:hAnsi="Sylfaen"/>
                <w:i/>
                <w:sz w:val="16"/>
                <w:szCs w:val="16"/>
                <w:lang w:val="ka-GE"/>
              </w:rPr>
              <w:t>ან/or</w:t>
            </w:r>
            <w:r w:rsidRPr="00E454E1">
              <w:rPr>
                <w:rFonts w:ascii="Sylfaen" w:eastAsia="Times New Roman" w:hAnsi="Sylfaen"/>
                <w:sz w:val="16"/>
                <w:szCs w:val="16"/>
                <w:lang w:val="ka-GE"/>
              </w:rPr>
              <w:t xml:space="preserve"> [შეიცავს ცხვრისა ან თხისგან მიღებულ ცხოველური წარმოშობის რძეს ან რძის პროდუქტს და განკუთვნილი არის ფერმის ცხოველების გამოსაკვებად, გარდა საბეწვე ცხოველებისა და რძე ან რძის პროდუქტი/contains milk or milk products of ovine or caprine animal origin and is intended for feed for farmed animals, other than fur animals, and the milk or milk products:</w:t>
            </w:r>
          </w:p>
          <w:p w14:paraId="15B8B6EB" w14:textId="074A8BD1" w:rsidR="00E454E1" w:rsidRPr="00E454E1" w:rsidRDefault="00E454E1" w:rsidP="00E454E1">
            <w:pPr>
              <w:tabs>
                <w:tab w:val="left" w:pos="360"/>
              </w:tabs>
              <w:spacing w:line="276" w:lineRule="auto"/>
              <w:ind w:left="180" w:hanging="180"/>
              <w:jc w:val="both"/>
              <w:rPr>
                <w:rFonts w:ascii="Sylfaen" w:eastAsia="Times New Roman" w:hAnsi="Sylfaen"/>
                <w:sz w:val="16"/>
                <w:szCs w:val="16"/>
                <w:lang w:val="ka-GE"/>
              </w:rPr>
            </w:pPr>
            <w:r w:rsidRPr="00E454E1">
              <w:rPr>
                <w:rFonts w:ascii="Sylfaen" w:eastAsia="Times New Roman" w:hAnsi="Sylfaen"/>
                <w:sz w:val="16"/>
                <w:szCs w:val="16"/>
                <w:lang w:val="ka-GE"/>
              </w:rPr>
              <w:t>(ა/a) მიღებულია იმ ცხვრისა და თხისგან, რომლებიც დაბადების დღის შემდეგ ხანგრძლივი დროის განმავლობაში იმყოფებოდნენ ქვეყანაში, რომელიც აკმაყოფილებს შემდეგ პირობებს/are derived from ovine and caprine animals which have been kept continuously since birth in a country where the following conditions are fulfilled:</w:t>
            </w:r>
          </w:p>
          <w:p w14:paraId="4E74217A" w14:textId="51E28F31" w:rsidR="00E454E1" w:rsidRPr="00E454E1" w:rsidRDefault="00E454E1" w:rsidP="00E454E1">
            <w:pPr>
              <w:tabs>
                <w:tab w:val="left" w:pos="360"/>
              </w:tabs>
              <w:spacing w:line="276" w:lineRule="auto"/>
              <w:ind w:left="180" w:hanging="180"/>
              <w:jc w:val="both"/>
              <w:rPr>
                <w:rFonts w:ascii="Sylfaen" w:eastAsia="Times New Roman" w:hAnsi="Sylfaen"/>
                <w:sz w:val="16"/>
                <w:szCs w:val="16"/>
                <w:lang w:val="ka-GE"/>
              </w:rPr>
            </w:pPr>
            <w:r w:rsidRPr="00E454E1">
              <w:rPr>
                <w:rFonts w:ascii="Sylfaen" w:eastAsia="Times New Roman" w:hAnsi="Sylfaen"/>
                <w:sz w:val="16"/>
                <w:szCs w:val="16"/>
                <w:lang w:val="ka-GE"/>
              </w:rPr>
              <w:t xml:space="preserve">(i) კლასიკური სკრეპი ექვემდებარება სავალდებულო შეტყობინებას/classical scrapie is compulsorily notifiable; </w:t>
            </w:r>
          </w:p>
          <w:p w14:paraId="0B9CBB2E" w14:textId="7B9C2277" w:rsidR="00E454E1" w:rsidRPr="00E454E1" w:rsidRDefault="00E454E1" w:rsidP="00E454E1">
            <w:pPr>
              <w:tabs>
                <w:tab w:val="left" w:pos="360"/>
              </w:tabs>
              <w:spacing w:line="276" w:lineRule="auto"/>
              <w:ind w:left="180" w:hanging="180"/>
              <w:jc w:val="both"/>
              <w:rPr>
                <w:rFonts w:ascii="Sylfaen" w:eastAsia="Times New Roman" w:hAnsi="Sylfaen"/>
                <w:sz w:val="16"/>
                <w:szCs w:val="16"/>
                <w:lang w:val="ka-GE"/>
              </w:rPr>
            </w:pPr>
            <w:r w:rsidRPr="00E454E1">
              <w:rPr>
                <w:rFonts w:ascii="Sylfaen" w:eastAsia="Times New Roman" w:hAnsi="Sylfaen"/>
                <w:sz w:val="16"/>
                <w:szCs w:val="16"/>
                <w:lang w:val="ka-GE"/>
              </w:rPr>
              <w:t xml:space="preserve">(ii) კლასიკური სკრეპისათვის ადგილზე არის დანერგილი ცნობიერების ამაღლების, ზედამხედველობისა და მონიტორინგის სიტემა/an awareness, surveillance and monitoring system is in place for classical scrapie; </w:t>
            </w:r>
          </w:p>
          <w:p w14:paraId="31677F0D" w14:textId="091E195A" w:rsidR="00E454E1" w:rsidRPr="00E454E1" w:rsidRDefault="00E454E1" w:rsidP="00E454E1">
            <w:pPr>
              <w:tabs>
                <w:tab w:val="left" w:pos="360"/>
              </w:tabs>
              <w:spacing w:line="276" w:lineRule="auto"/>
              <w:ind w:left="180" w:hanging="180"/>
              <w:jc w:val="both"/>
              <w:rPr>
                <w:rFonts w:ascii="Sylfaen" w:eastAsia="Times New Roman" w:hAnsi="Sylfaen"/>
                <w:sz w:val="16"/>
                <w:szCs w:val="16"/>
                <w:lang w:val="ka-GE"/>
              </w:rPr>
            </w:pPr>
            <w:r w:rsidRPr="00E454E1">
              <w:rPr>
                <w:rFonts w:ascii="Sylfaen" w:eastAsia="Times New Roman" w:hAnsi="Sylfaen"/>
                <w:sz w:val="16"/>
                <w:szCs w:val="16"/>
                <w:lang w:val="ka-GE"/>
              </w:rPr>
              <w:t xml:space="preserve">(iii) ცხვრისა </w:t>
            </w:r>
            <w:r w:rsidR="00107E1E">
              <w:rPr>
                <w:rFonts w:ascii="Sylfaen" w:eastAsia="Times New Roman" w:hAnsi="Sylfaen"/>
                <w:sz w:val="16"/>
                <w:szCs w:val="16"/>
                <w:lang w:val="ka-GE"/>
              </w:rPr>
              <w:t>ან</w:t>
            </w:r>
            <w:r w:rsidR="00107E1E" w:rsidRPr="00E454E1">
              <w:rPr>
                <w:rFonts w:ascii="Sylfaen" w:eastAsia="Times New Roman" w:hAnsi="Sylfaen"/>
                <w:sz w:val="16"/>
                <w:szCs w:val="16"/>
                <w:lang w:val="ka-GE"/>
              </w:rPr>
              <w:t xml:space="preserve"> </w:t>
            </w:r>
            <w:r w:rsidRPr="00E454E1">
              <w:rPr>
                <w:rFonts w:ascii="Sylfaen" w:eastAsia="Times New Roman" w:hAnsi="Sylfaen"/>
                <w:sz w:val="16"/>
                <w:szCs w:val="16"/>
                <w:lang w:val="ka-GE"/>
              </w:rPr>
              <w:t>თხის სადგომში მოქმედებს ოფიციალური შეზღუდვები გადამდებ ღრუბლისებრ ენცეფალოპათიაზე (TSE) ეჭვის მიტანის ან კლასიკური სკრეპის დადასტურების შემთხვევაში/official restrictions apply to holdings of ovine or caprine animals in the case of a suspicion of TSE or the confirmation of classical scrapie;</w:t>
            </w:r>
          </w:p>
          <w:p w14:paraId="6A81F1E2" w14:textId="77777777" w:rsidR="00E454E1" w:rsidRPr="00E454E1" w:rsidRDefault="00E454E1" w:rsidP="00E454E1">
            <w:pPr>
              <w:tabs>
                <w:tab w:val="left" w:pos="360"/>
              </w:tabs>
              <w:spacing w:line="276" w:lineRule="auto"/>
              <w:ind w:left="180" w:hanging="180"/>
              <w:jc w:val="both"/>
              <w:rPr>
                <w:rFonts w:ascii="Sylfaen" w:eastAsia="Times New Roman" w:hAnsi="Sylfaen"/>
                <w:sz w:val="16"/>
                <w:szCs w:val="16"/>
                <w:lang w:val="ka-GE"/>
              </w:rPr>
            </w:pPr>
            <w:r w:rsidRPr="00E454E1">
              <w:rPr>
                <w:rFonts w:ascii="Sylfaen" w:eastAsia="Times New Roman" w:hAnsi="Sylfaen"/>
                <w:sz w:val="16"/>
                <w:szCs w:val="16"/>
                <w:lang w:val="ka-GE"/>
              </w:rPr>
              <w:t>(iv) ცხვარსა და თხას, რომელებიც კლასიკური სკრეპის ზემოქმედების ქვეშაა, მოკლული და განადგურებულია /ovine and caprine animals affected with classical scrapie are killed and destroyed;</w:t>
            </w:r>
          </w:p>
          <w:p w14:paraId="162954FA" w14:textId="77777777" w:rsidR="00E454E1" w:rsidRPr="00E454E1" w:rsidRDefault="00E454E1" w:rsidP="00E454E1">
            <w:pPr>
              <w:tabs>
                <w:tab w:val="left" w:pos="360"/>
              </w:tabs>
              <w:spacing w:line="276" w:lineRule="auto"/>
              <w:ind w:left="180" w:hanging="180"/>
              <w:jc w:val="both"/>
              <w:rPr>
                <w:rFonts w:ascii="Sylfaen" w:eastAsia="Times New Roman" w:hAnsi="Sylfaen"/>
                <w:sz w:val="16"/>
                <w:szCs w:val="16"/>
                <w:lang w:val="ka-GE"/>
              </w:rPr>
            </w:pPr>
            <w:r w:rsidRPr="00E454E1">
              <w:rPr>
                <w:rFonts w:ascii="Sylfaen" w:eastAsia="Times New Roman" w:hAnsi="Sylfaen"/>
                <w:sz w:val="16"/>
                <w:szCs w:val="16"/>
                <w:lang w:val="ka-GE"/>
              </w:rPr>
              <w:t>(v) მიღებულია და სულ მცირე უკანასკნელი შვიდი წლის განმავლობაში მთლიანად ქვეყნის მასშტაბით ძალაში შესულია აკრძალვა ცხვრისა და თხებისათვის მცოხნავებისგან მიღებული ძვალხორცის ფქვილით ან ხიწიწით გამოკვების თაობაზე, როგორ აღნიშნული განმარტებულია ცხოველთა ჯანმრთელობის დაცვის მსოფლიო ორგანიზაციის (OIE) ხმელეთის ცხოველთა ჯანმრთელობის დაცვის კოდექსში, /the feeding to ovine and caprine animals of meat-and-bone meal or greaves, as defined in the Terrestrial Animal Health Code of the World Organisation for Animal Health (OIE), of ruminant origin has been banned and effectively enforced in the whole country for a period of at least the preceding seven years;</w:t>
            </w:r>
          </w:p>
          <w:p w14:paraId="6947FC19" w14:textId="5D628731" w:rsidR="00195300" w:rsidRDefault="00195300" w:rsidP="00195300">
            <w:pPr>
              <w:tabs>
                <w:tab w:val="left" w:pos="360"/>
              </w:tabs>
              <w:spacing w:after="0" w:line="276" w:lineRule="auto"/>
              <w:jc w:val="both"/>
              <w:rPr>
                <w:rFonts w:ascii="Sylfaen" w:eastAsia="Times New Roman" w:hAnsi="Sylfaen" w:cs="Times New Roman"/>
                <w:sz w:val="16"/>
                <w:szCs w:val="16"/>
                <w:lang w:val="ka-GE"/>
              </w:rPr>
            </w:pPr>
            <w:r w:rsidRPr="00195300">
              <w:rPr>
                <w:rFonts w:ascii="Sylfaen" w:eastAsia="Times New Roman" w:hAnsi="Sylfaen" w:cs="Times New Roman"/>
                <w:sz w:val="16"/>
                <w:szCs w:val="16"/>
                <w:lang w:val="ka-GE"/>
              </w:rPr>
              <w:t>(ბ/b) წარმოშობილია სადგომიდან, სადაც გადამდებ ღრუბლისებრ ენცეფალოპათიაზე (TSE) ეჭვის მიტანის გამო დადგენილი არ არის ოფიციალური შეზღუდვები/originate from holdings where no official restrictions are imposed due to a suspicion of TSE;</w:t>
            </w:r>
          </w:p>
          <w:p w14:paraId="27E94A5A" w14:textId="3BD63995" w:rsidR="008141CE" w:rsidRDefault="008141CE" w:rsidP="00195300">
            <w:pPr>
              <w:tabs>
                <w:tab w:val="left" w:pos="360"/>
              </w:tabs>
              <w:spacing w:after="0" w:line="276" w:lineRule="auto"/>
              <w:jc w:val="both"/>
              <w:rPr>
                <w:rFonts w:ascii="Sylfaen" w:eastAsia="Times New Roman" w:hAnsi="Sylfaen" w:cs="Times New Roman"/>
                <w:sz w:val="16"/>
                <w:szCs w:val="16"/>
                <w:lang w:val="ka-GE"/>
              </w:rPr>
            </w:pPr>
          </w:p>
          <w:p w14:paraId="246BEFA2" w14:textId="5BD4DFE8" w:rsidR="008141CE" w:rsidRDefault="008141CE" w:rsidP="00195300">
            <w:pPr>
              <w:tabs>
                <w:tab w:val="left" w:pos="360"/>
              </w:tabs>
              <w:spacing w:after="0" w:line="276" w:lineRule="auto"/>
              <w:jc w:val="both"/>
              <w:rPr>
                <w:rFonts w:ascii="Sylfaen" w:eastAsia="Times New Roman" w:hAnsi="Sylfaen" w:cs="Times New Roman"/>
                <w:sz w:val="16"/>
                <w:szCs w:val="16"/>
                <w:lang w:val="ka-GE"/>
              </w:rPr>
            </w:pPr>
          </w:p>
          <w:p w14:paraId="109EC11E" w14:textId="35635CB6" w:rsidR="008141CE" w:rsidRDefault="008141CE" w:rsidP="00195300">
            <w:pPr>
              <w:tabs>
                <w:tab w:val="left" w:pos="360"/>
              </w:tabs>
              <w:spacing w:after="0" w:line="276" w:lineRule="auto"/>
              <w:jc w:val="both"/>
              <w:rPr>
                <w:rFonts w:ascii="Sylfaen" w:eastAsia="Times New Roman" w:hAnsi="Sylfaen" w:cs="Times New Roman"/>
                <w:sz w:val="16"/>
                <w:szCs w:val="16"/>
                <w:lang w:val="ka-GE"/>
              </w:rPr>
            </w:pPr>
          </w:p>
          <w:p w14:paraId="3FE89087" w14:textId="77777777" w:rsidR="008141CE" w:rsidRPr="00195300" w:rsidRDefault="008141CE" w:rsidP="00195300">
            <w:pPr>
              <w:tabs>
                <w:tab w:val="left" w:pos="360"/>
              </w:tabs>
              <w:spacing w:after="0" w:line="276" w:lineRule="auto"/>
              <w:jc w:val="both"/>
              <w:rPr>
                <w:rFonts w:ascii="Sylfaen" w:eastAsia="Times New Roman" w:hAnsi="Sylfaen" w:cs="Times New Roman"/>
                <w:sz w:val="16"/>
                <w:szCs w:val="16"/>
                <w:lang w:val="ka-GE"/>
              </w:rPr>
            </w:pPr>
          </w:p>
          <w:p w14:paraId="099F2D04" w14:textId="77777777"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p>
          <w:tbl>
            <w:tblPr>
              <w:tblpPr w:leftFromText="180" w:rightFromText="180" w:vertAnchor="text" w:horzAnchor="margin" w:tblpY="-153"/>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745F53" w:rsidRPr="00E60523" w14:paraId="68436F46" w14:textId="77777777" w:rsidTr="00C44E7D">
              <w:trPr>
                <w:trHeight w:val="569"/>
              </w:trPr>
              <w:tc>
                <w:tcPr>
                  <w:tcW w:w="4832" w:type="dxa"/>
                  <w:tcBorders>
                    <w:top w:val="single" w:sz="4" w:space="0" w:color="auto"/>
                    <w:left w:val="single" w:sz="4" w:space="0" w:color="auto"/>
                    <w:bottom w:val="single" w:sz="4" w:space="0" w:color="auto"/>
                    <w:right w:val="single" w:sz="4" w:space="0" w:color="auto"/>
                  </w:tcBorders>
                </w:tcPr>
                <w:p w14:paraId="60C7D22B" w14:textId="77777777" w:rsidR="00745F53" w:rsidRPr="009D11ED" w:rsidRDefault="00745F53" w:rsidP="00745F53">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 ინფორმაცია ჯანმრთელობის შესახებ /Health information</w:t>
                  </w:r>
                </w:p>
                <w:p w14:paraId="6CD6AA4A" w14:textId="77777777" w:rsidR="00745F53" w:rsidRPr="009D11ED" w:rsidRDefault="00745F53" w:rsidP="00745F53">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024FBD97" w14:textId="77777777" w:rsidR="00745F53" w:rsidRPr="009D11ED" w:rsidRDefault="00745F53" w:rsidP="00745F53">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48290220" w14:textId="77777777" w:rsidR="00745F53" w:rsidRPr="008141CE" w:rsidRDefault="00745F53" w:rsidP="00745F53">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II.ბ</w:t>
                  </w:r>
                  <w:r w:rsidRPr="008141CE">
                    <w:rPr>
                      <w:rFonts w:ascii="Sylfaen" w:eastAsia="Times New Roman" w:hAnsi="Sylfaen" w:cs="Times New Roman"/>
                      <w:sz w:val="16"/>
                      <w:szCs w:val="16"/>
                      <w:lang w:val="ka-GE"/>
                    </w:rPr>
                    <w:t>/II.b</w:t>
                  </w:r>
                </w:p>
              </w:tc>
            </w:tr>
          </w:tbl>
          <w:p w14:paraId="4A8B65A9" w14:textId="77777777" w:rsidR="00745F53" w:rsidRDefault="00745F53" w:rsidP="00195300">
            <w:pPr>
              <w:tabs>
                <w:tab w:val="left" w:pos="360"/>
              </w:tabs>
              <w:spacing w:after="0" w:line="276" w:lineRule="auto"/>
              <w:jc w:val="both"/>
              <w:rPr>
                <w:rFonts w:ascii="Sylfaen" w:eastAsia="Times New Roman" w:hAnsi="Sylfaen" w:cs="Times New Roman"/>
                <w:sz w:val="16"/>
                <w:szCs w:val="16"/>
                <w:lang w:val="ka-GE"/>
              </w:rPr>
            </w:pPr>
          </w:p>
          <w:p w14:paraId="3A8EB571" w14:textId="632D7BC1" w:rsidR="00195300" w:rsidRDefault="00195300" w:rsidP="00195300">
            <w:pPr>
              <w:tabs>
                <w:tab w:val="left" w:pos="360"/>
              </w:tabs>
              <w:spacing w:after="0" w:line="276" w:lineRule="auto"/>
              <w:jc w:val="both"/>
              <w:rPr>
                <w:rFonts w:ascii="Sylfaen" w:eastAsia="Times New Roman" w:hAnsi="Sylfaen" w:cs="Times New Roman"/>
                <w:sz w:val="16"/>
                <w:szCs w:val="16"/>
                <w:lang w:val="ka-GE"/>
              </w:rPr>
            </w:pPr>
            <w:r w:rsidRPr="00195300">
              <w:rPr>
                <w:rFonts w:ascii="Sylfaen" w:eastAsia="Times New Roman" w:hAnsi="Sylfaen" w:cs="Times New Roman"/>
                <w:sz w:val="16"/>
                <w:szCs w:val="16"/>
                <w:lang w:val="ka-GE"/>
              </w:rPr>
              <w:t xml:space="preserve">(გ/c) წარმოშობილია სადგომიდან, სადაც, კლასიკური სკრეპის შემთხვევის დადასტურების შემდეგ ან უკანასკნელი შვიდი წლის განმავლობაში არ დასმულა კლასიკური სკრეპის შემთხვევის დიაგნოზი /originate from holdings where no case of classical scrapie has been diagnosed during </w:t>
            </w:r>
            <w:r w:rsidR="004058BF" w:rsidRPr="008141CE">
              <w:rPr>
                <w:rFonts w:ascii="Sylfaen" w:eastAsia="Times New Roman" w:hAnsi="Sylfaen" w:cs="Times New Roman"/>
                <w:sz w:val="16"/>
                <w:szCs w:val="16"/>
                <w:lang w:val="ka-GE"/>
              </w:rPr>
              <w:t>the</w:t>
            </w:r>
            <w:r w:rsidRPr="00195300">
              <w:rPr>
                <w:rFonts w:ascii="Sylfaen" w:eastAsia="Times New Roman" w:hAnsi="Sylfaen" w:cs="Times New Roman"/>
                <w:sz w:val="16"/>
                <w:szCs w:val="16"/>
                <w:lang w:val="ka-GE"/>
              </w:rPr>
              <w:t xml:space="preserve"> period of the preceding seven years or, following the confirmation of a case of classical scrapie:</w:t>
            </w:r>
          </w:p>
          <w:p w14:paraId="2D97BF98" w14:textId="77777777"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p>
          <w:p w14:paraId="110EBBB1" w14:textId="09DBD9C5" w:rsidR="00195300" w:rsidRDefault="00195300" w:rsidP="00195300">
            <w:pPr>
              <w:tabs>
                <w:tab w:val="left" w:pos="360"/>
              </w:tabs>
              <w:spacing w:after="0" w:line="276" w:lineRule="auto"/>
              <w:jc w:val="both"/>
              <w:rPr>
                <w:rFonts w:ascii="Sylfaen" w:eastAsia="Times New Roman" w:hAnsi="Sylfaen" w:cs="Times New Roman"/>
                <w:sz w:val="16"/>
                <w:szCs w:val="16"/>
                <w:lang w:val="ka-GE"/>
              </w:rPr>
            </w:pPr>
            <w:r w:rsidRPr="00195300">
              <w:rPr>
                <w:rFonts w:ascii="Sylfaen" w:eastAsia="Times New Roman" w:hAnsi="Sylfaen" w:cs="Times New Roman"/>
                <w:sz w:val="16"/>
                <w:szCs w:val="16"/>
                <w:lang w:val="ka-GE"/>
              </w:rPr>
              <w:t>(</w:t>
            </w:r>
            <w:r w:rsidRPr="00195300">
              <w:rPr>
                <w:rFonts w:ascii="Sylfaen" w:eastAsia="Times New Roman" w:hAnsi="Sylfaen" w:cs="Times New Roman"/>
                <w:sz w:val="16"/>
                <w:szCs w:val="16"/>
                <w:vertAlign w:val="superscript"/>
                <w:lang w:val="ka-GE"/>
              </w:rPr>
              <w:t>2</w:t>
            </w:r>
            <w:r w:rsidRPr="00195300">
              <w:rPr>
                <w:rFonts w:ascii="Sylfaen" w:eastAsia="Times New Roman" w:hAnsi="Sylfaen" w:cs="Times New Roman"/>
                <w:sz w:val="16"/>
                <w:szCs w:val="16"/>
                <w:lang w:val="ka-GE"/>
              </w:rPr>
              <w:t xml:space="preserve">) </w:t>
            </w:r>
            <w:r w:rsidRPr="00195300">
              <w:rPr>
                <w:rFonts w:ascii="Sylfaen" w:eastAsia="Times New Roman" w:hAnsi="Sylfaen" w:cs="Times New Roman"/>
                <w:i/>
                <w:sz w:val="16"/>
                <w:szCs w:val="16"/>
                <w:lang w:val="ka-GE"/>
              </w:rPr>
              <w:t>ან/either</w:t>
            </w:r>
            <w:r w:rsidRPr="00195300">
              <w:rPr>
                <w:rFonts w:ascii="Sylfaen" w:eastAsia="Times New Roman" w:hAnsi="Sylfaen" w:cs="Times New Roman"/>
                <w:sz w:val="16"/>
                <w:szCs w:val="16"/>
                <w:lang w:val="ka-GE"/>
              </w:rPr>
              <w:t xml:space="preserve"> [სადგომ</w:t>
            </w:r>
            <w:r w:rsidR="0048776A">
              <w:rPr>
                <w:rFonts w:ascii="Sylfaen" w:eastAsia="Times New Roman" w:hAnsi="Sylfaen" w:cs="Times New Roman"/>
                <w:sz w:val="16"/>
                <w:szCs w:val="16"/>
                <w:lang w:val="ka-GE"/>
              </w:rPr>
              <w:t>შ</w:t>
            </w:r>
            <w:r w:rsidRPr="00195300">
              <w:rPr>
                <w:rFonts w:ascii="Sylfaen" w:eastAsia="Times New Roman" w:hAnsi="Sylfaen" w:cs="Times New Roman"/>
                <w:sz w:val="16"/>
                <w:szCs w:val="16"/>
                <w:lang w:val="ka-GE"/>
              </w:rPr>
              <w:t>ი მოკლული და განადგურებული ან დაკლული იქნა ყველა ცხვარი და თხა, გარდა ARR/ARR გენოტიპის სანაშენე ყოჩებისა, სულ მცირე ერთი ARR და არც ერთი VRQ ალელის მქონე სანაშენე ნერბებისა და სხვა ცხვრებისა, რომლებიც ატარებენ სულ მცირე ერთ ARR ალელს მაინც/all ovine and caprine animals on the holding have been killed and destroyed or slaughtered, except for breeding rams of the ARR/ARR genotype, breeding ewes carrying at least one ARR allele and no VRQ allele and other ovine animals carrying at least one ARR allele;]</w:t>
            </w:r>
          </w:p>
          <w:p w14:paraId="12F248F3" w14:textId="77777777"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p>
          <w:p w14:paraId="5A2160A2" w14:textId="52B53955" w:rsidR="004058BF" w:rsidRDefault="00195300" w:rsidP="00195300">
            <w:pPr>
              <w:tabs>
                <w:tab w:val="left" w:pos="360"/>
              </w:tabs>
              <w:spacing w:after="0" w:line="276" w:lineRule="auto"/>
              <w:jc w:val="both"/>
              <w:rPr>
                <w:rFonts w:ascii="Sylfaen" w:eastAsia="Times New Roman" w:hAnsi="Sylfaen" w:cs="Times New Roman"/>
                <w:sz w:val="16"/>
                <w:szCs w:val="16"/>
                <w:lang w:val="ka-GE"/>
              </w:rPr>
            </w:pPr>
            <w:r w:rsidRPr="00195300">
              <w:rPr>
                <w:rFonts w:ascii="Sylfaen" w:eastAsia="Times New Roman" w:hAnsi="Sylfaen" w:cs="Times New Roman"/>
                <w:sz w:val="16"/>
                <w:szCs w:val="16"/>
                <w:lang w:val="ka-GE"/>
              </w:rPr>
              <w:t>(</w:t>
            </w:r>
            <w:r w:rsidRPr="00195300">
              <w:rPr>
                <w:rFonts w:ascii="Sylfaen" w:eastAsia="Times New Roman" w:hAnsi="Sylfaen" w:cs="Times New Roman"/>
                <w:sz w:val="16"/>
                <w:szCs w:val="16"/>
                <w:vertAlign w:val="superscript"/>
                <w:lang w:val="ka-GE"/>
              </w:rPr>
              <w:t>2</w:t>
            </w:r>
            <w:r w:rsidRPr="00195300">
              <w:rPr>
                <w:rFonts w:ascii="Sylfaen" w:eastAsia="Times New Roman" w:hAnsi="Sylfaen" w:cs="Times New Roman"/>
                <w:sz w:val="16"/>
                <w:szCs w:val="16"/>
                <w:lang w:val="ka-GE"/>
              </w:rPr>
              <w:t>)</w:t>
            </w:r>
            <w:r w:rsidRPr="00195300">
              <w:rPr>
                <w:rFonts w:ascii="Sylfaen" w:eastAsia="Times New Roman" w:hAnsi="Sylfaen" w:cs="Times New Roman"/>
                <w:i/>
                <w:sz w:val="16"/>
                <w:szCs w:val="16"/>
                <w:lang w:val="ka-GE"/>
              </w:rPr>
              <w:t xml:space="preserve">ან/or </w:t>
            </w:r>
            <w:r w:rsidRPr="00195300">
              <w:rPr>
                <w:rFonts w:ascii="Sylfaen" w:eastAsia="Times New Roman" w:hAnsi="Sylfaen" w:cs="Times New Roman"/>
                <w:sz w:val="16"/>
                <w:szCs w:val="16"/>
                <w:lang w:val="ka-GE"/>
              </w:rPr>
              <w:t xml:space="preserve">[ყველა ცხოველი, რომელთაც დადასტურდათ კლასიკური სკრეპი მოიკლა და განადგურდა და სადგომი ბოლო კლასიკური სკრეპის შემთხვევის დადასტურებიდან სულ მცირე ორი წელი დაექვემდებარა გღე-ზე ინტენსიურ მონიტორინგს, მათ შორის, გამოკვლევას გღე-ზე უარყოფითი შედეგებით ტექნიკური რეგლამენტი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N600 დადგენილების მე-100-102-ე მუხლების </w:t>
            </w:r>
            <w:r w:rsidR="006F0C39" w:rsidRPr="008141CE">
              <w:rPr>
                <w:rFonts w:ascii="Sylfaen" w:eastAsia="Times New Roman" w:hAnsi="Sylfaen" w:cs="Times New Roman"/>
                <w:sz w:val="16"/>
                <w:szCs w:val="16"/>
                <w:lang w:val="ka-GE"/>
              </w:rPr>
              <w:t>((</w:t>
            </w:r>
            <w:r w:rsidRPr="00195300">
              <w:rPr>
                <w:rFonts w:ascii="Sylfaen" w:eastAsia="Times New Roman" w:hAnsi="Sylfaen" w:cs="Times New Roman"/>
                <w:sz w:val="16"/>
                <w:szCs w:val="16"/>
                <w:lang w:val="ka-GE"/>
              </w:rPr>
              <w:t xml:space="preserve">EC) No (999/2001 რეგულაციის X დანართის C თავის 3.2. პარაგრაფში) შესაბამისი ლაბორატორიული მეთოდების შესაბამისად, ყველა შემდეგ </w:t>
            </w:r>
          </w:p>
          <w:p w14:paraId="3335B459" w14:textId="77777777" w:rsidR="004058BF" w:rsidRDefault="004058BF" w:rsidP="00195300">
            <w:pPr>
              <w:tabs>
                <w:tab w:val="left" w:pos="360"/>
              </w:tabs>
              <w:spacing w:after="0" w:line="276" w:lineRule="auto"/>
              <w:jc w:val="both"/>
              <w:rPr>
                <w:rFonts w:ascii="Sylfaen" w:eastAsia="Times New Roman" w:hAnsi="Sylfaen" w:cs="Times New Roman"/>
                <w:sz w:val="16"/>
                <w:szCs w:val="16"/>
                <w:lang w:val="ka-GE"/>
              </w:rPr>
            </w:pPr>
          </w:p>
          <w:p w14:paraId="59E500A4" w14:textId="60799428"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r w:rsidRPr="00195300">
              <w:rPr>
                <w:rFonts w:ascii="Sylfaen" w:eastAsia="Times New Roman" w:hAnsi="Sylfaen" w:cs="Times New Roman"/>
                <w:sz w:val="16"/>
                <w:szCs w:val="16"/>
                <w:lang w:val="ka-GE"/>
              </w:rPr>
              <w:t xml:space="preserve">ცხოველზე, რომელიც არის 18 თვეზე მეტი ასაკის, გარდა ARR/ARR გენოტიპის მატარებელი ცხვრებისა:/all animals in which classical scrapie was confirmed have been killed and destroyed, and the holding has been subjected for a period of at least two years since the date of confirmation of </w:t>
            </w:r>
          </w:p>
          <w:p w14:paraId="6F62DC79" w14:textId="72845605"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r w:rsidRPr="00195300">
              <w:rPr>
                <w:rFonts w:ascii="Sylfaen" w:eastAsia="Times New Roman" w:hAnsi="Sylfaen" w:cs="Times New Roman"/>
                <w:sz w:val="16"/>
                <w:szCs w:val="16"/>
                <w:lang w:val="ka-GE"/>
              </w:rPr>
              <w:t>the last classical scrapie case to intensified TSE monitoring, including testing with negative results for the presence of TSE in accordance with the laboratory methods set out in articles 100-102 of the decree N600, of December 28</w:t>
            </w:r>
            <w:r w:rsidRPr="00195300">
              <w:rPr>
                <w:rFonts w:ascii="Sylfaen" w:eastAsia="Times New Roman" w:hAnsi="Sylfaen" w:cs="Times New Roman"/>
                <w:sz w:val="16"/>
                <w:szCs w:val="16"/>
                <w:vertAlign w:val="superscript"/>
                <w:lang w:val="ka-GE"/>
              </w:rPr>
              <w:t>th</w:t>
            </w:r>
            <w:r w:rsidRPr="00195300">
              <w:rPr>
                <w:rFonts w:ascii="Sylfaen" w:eastAsia="Times New Roman" w:hAnsi="Sylfaen" w:cs="Times New Roman"/>
                <w:sz w:val="16"/>
                <w:szCs w:val="16"/>
                <w:lang w:val="ka-GE"/>
              </w:rPr>
              <w:t>, 2016, of government of Georgia -technical regulation- on approval of prevention, control and eradication of certain transmissible spongiform encephalopathies, (point 3.2 of Chapter C of Annex X to Regulation (EC) No 999/2001), of all of the following animals which are over the age of 18 months, except ovine animals of the ARR/ARR genotype:</w:t>
            </w:r>
          </w:p>
          <w:p w14:paraId="3EB10D09" w14:textId="77777777"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p>
          <w:p w14:paraId="294DEE82" w14:textId="77777777"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r w:rsidRPr="00195300">
              <w:rPr>
                <w:rFonts w:ascii="Sylfaen" w:eastAsia="Times New Roman" w:hAnsi="Sylfaen" w:cs="Times New Roman"/>
                <w:sz w:val="16"/>
                <w:szCs w:val="16"/>
                <w:lang w:val="ka-GE"/>
              </w:rPr>
              <w:t>- ცხოველები, რომლებიც დაიკლა ადამიანის მიერ მოხმარებისათვის; და/animals which have been slaughtered for human consumption; and</w:t>
            </w:r>
          </w:p>
          <w:p w14:paraId="2DC3BBB5" w14:textId="77777777"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p>
          <w:p w14:paraId="4904D75C" w14:textId="62F17639" w:rsidR="00195300" w:rsidRPr="00195300" w:rsidRDefault="00195300" w:rsidP="00195300">
            <w:pPr>
              <w:tabs>
                <w:tab w:val="left" w:pos="360"/>
              </w:tabs>
              <w:spacing w:after="0" w:line="276" w:lineRule="auto"/>
              <w:jc w:val="both"/>
              <w:rPr>
                <w:rFonts w:ascii="Sylfaen" w:eastAsia="Times New Roman" w:hAnsi="Sylfaen" w:cs="Times New Roman"/>
                <w:sz w:val="16"/>
                <w:szCs w:val="16"/>
                <w:lang w:val="ka-GE"/>
              </w:rPr>
            </w:pPr>
            <w:r w:rsidRPr="00195300">
              <w:rPr>
                <w:rFonts w:ascii="Sylfaen" w:eastAsia="Times New Roman" w:hAnsi="Sylfaen" w:cs="Times New Roman"/>
                <w:sz w:val="16"/>
                <w:szCs w:val="16"/>
                <w:lang w:val="ka-GE"/>
              </w:rPr>
              <w:t>- ცხოველები, რომლებიც მოკვდნენ ან მოკლულ იყვნენ სადგომში, მაგრამ არ იყვნენ მოკლულნი დაავადების აღმოფხვრის კამპანიის ფარგლებში/animals which have died or been killed on the holding but which were not killed in the framework of a disease eradication campaign.]]</w:t>
            </w:r>
          </w:p>
          <w:p w14:paraId="51EA92EB" w14:textId="77777777" w:rsidR="000E0936" w:rsidRPr="00195300" w:rsidRDefault="000E0936" w:rsidP="00195300">
            <w:pPr>
              <w:tabs>
                <w:tab w:val="left" w:pos="360"/>
              </w:tabs>
              <w:spacing w:after="0" w:line="276" w:lineRule="auto"/>
              <w:jc w:val="both"/>
              <w:rPr>
                <w:rFonts w:ascii="Sylfaen" w:eastAsia="Times New Roman" w:hAnsi="Sylfaen" w:cs="Times New Roman"/>
                <w:sz w:val="16"/>
                <w:szCs w:val="16"/>
                <w:lang w:val="ka-GE"/>
              </w:rPr>
            </w:pPr>
          </w:p>
          <w:p w14:paraId="7253FD3A" w14:textId="77777777" w:rsidR="007861D8" w:rsidRDefault="007861D8"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EB21287" w14:textId="77777777" w:rsidR="007861D8" w:rsidRDefault="007861D8"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6A20657E" w14:textId="77777777" w:rsidR="007861D8" w:rsidRDefault="007861D8"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437D4F63" w14:textId="2A93F274"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3AEFB374" w14:textId="77777777" w:rsidR="009D11ED" w:rsidRPr="009D11ED" w:rsidRDefault="009D11ED" w:rsidP="00195300">
            <w:pPr>
              <w:tabs>
                <w:tab w:val="left" w:pos="360"/>
              </w:tabs>
              <w:spacing w:after="0" w:line="276" w:lineRule="auto"/>
              <w:jc w:val="both"/>
              <w:rPr>
                <w:rFonts w:ascii="Sylfaen" w:eastAsia="Times New Roman" w:hAnsi="Sylfaen" w:cs="Times New Roman"/>
                <w:sz w:val="16"/>
                <w:szCs w:val="16"/>
                <w:lang w:val="ka-GE"/>
              </w:rPr>
            </w:pPr>
          </w:p>
          <w:p w14:paraId="18C42B61"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38C0F198"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b/>
                <w:sz w:val="16"/>
                <w:szCs w:val="16"/>
                <w:lang w:val="ka-GE"/>
              </w:rPr>
            </w:pPr>
            <w:r w:rsidRPr="009D11ED">
              <w:rPr>
                <w:rFonts w:ascii="Sylfaen" w:eastAsia="Times New Roman" w:hAnsi="Sylfaen" w:cs="Times New Roman"/>
                <w:b/>
                <w:sz w:val="16"/>
                <w:szCs w:val="16"/>
                <w:lang w:val="ka-GE"/>
              </w:rPr>
              <w:t>შენიშვნები /notes</w:t>
            </w:r>
          </w:p>
          <w:p w14:paraId="5D012763"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b/>
                <w:sz w:val="16"/>
                <w:szCs w:val="16"/>
                <w:lang w:val="ka-GE"/>
              </w:rPr>
            </w:pPr>
          </w:p>
          <w:p w14:paraId="1050F2A2"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b/>
                <w:sz w:val="16"/>
                <w:szCs w:val="16"/>
                <w:lang w:val="ka-GE"/>
              </w:rPr>
            </w:pPr>
            <w:r w:rsidRPr="009D11ED">
              <w:rPr>
                <w:rFonts w:ascii="Sylfaen" w:eastAsia="Times New Roman" w:hAnsi="Sylfaen" w:cs="Times New Roman"/>
                <w:b/>
                <w:sz w:val="16"/>
                <w:szCs w:val="16"/>
                <w:lang w:val="ka-GE"/>
              </w:rPr>
              <w:t>ნაწილი I/ part I</w:t>
            </w:r>
          </w:p>
          <w:p w14:paraId="7F88D96E" w14:textId="77777777" w:rsidR="008141CE" w:rsidRPr="008141CE" w:rsidRDefault="008141CE" w:rsidP="008141CE">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8141CE">
              <w:rPr>
                <w:rFonts w:ascii="Sylfaen" w:eastAsia="Times New Roman" w:hAnsi="Sylfaen" w:cs="Times New Roman"/>
                <w:sz w:val="16"/>
                <w:szCs w:val="16"/>
                <w:lang w:val="ka-GE"/>
              </w:rPr>
              <w:t>მითითება I.6 /box reference I.6: საქართველოში ტვირთზე პასუხისმგებელი პირი: გრაფის შევსება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 / Person responsible for the load in Georgia: this box is required to be filled in only if it is a certificate for  commodity to be  transited throught Georgia ; it may be filled in if the certificate is for a commodity to be imported to Georgia.</w:t>
            </w:r>
          </w:p>
          <w:p w14:paraId="2CA7C3BD" w14:textId="77777777" w:rsidR="006D26DF" w:rsidRDefault="006D26DF" w:rsidP="006D26DF">
            <w:pPr>
              <w:tabs>
                <w:tab w:val="left" w:pos="360"/>
              </w:tabs>
              <w:spacing w:after="0" w:line="276" w:lineRule="auto"/>
              <w:ind w:left="180"/>
              <w:jc w:val="both"/>
              <w:rPr>
                <w:rFonts w:ascii="Sylfaen" w:eastAsia="Times New Roman" w:hAnsi="Sylfaen" w:cs="Times New Roman"/>
                <w:sz w:val="16"/>
                <w:szCs w:val="16"/>
                <w:lang w:val="ka-GE"/>
              </w:rPr>
            </w:pPr>
          </w:p>
          <w:p w14:paraId="54553A72" w14:textId="0944F3F2" w:rsidR="006D26DF" w:rsidRPr="006D26DF" w:rsidRDefault="006D26DF" w:rsidP="006D26DF">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6D26DF">
              <w:rPr>
                <w:rFonts w:ascii="Sylfaen" w:eastAsia="Times New Roman" w:hAnsi="Sylfaen" w:cs="Times New Roma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ზონებში, თავისუფალ საწყობებსა და საბაჟო საწყობებში./Place of destination: this box is to be filled in only if it is a certificate for </w:t>
            </w:r>
            <w:r w:rsidR="006F0C39" w:rsidRPr="008141CE">
              <w:rPr>
                <w:rFonts w:ascii="Sylfaen" w:eastAsia="Times New Roman" w:hAnsi="Sylfaen" w:cs="Times New Roman"/>
                <w:sz w:val="16"/>
                <w:szCs w:val="16"/>
                <w:lang w:val="ka-GE"/>
              </w:rPr>
              <w:t xml:space="preserve">a </w:t>
            </w:r>
            <w:r w:rsidRPr="006D26DF">
              <w:rPr>
                <w:rFonts w:ascii="Sylfaen" w:eastAsia="Times New Roman" w:hAnsi="Sylfaen" w:cs="Times New Roman"/>
                <w:sz w:val="16"/>
                <w:szCs w:val="16"/>
                <w:lang w:val="ka-GE"/>
              </w:rPr>
              <w:t xml:space="preserve">transit commodity. </w:t>
            </w:r>
            <w:r w:rsidRPr="006D26DF">
              <w:rPr>
                <w:rFonts w:ascii="Sylfaen" w:eastAsia="Times New Roman" w:hAnsi="Sylfaen" w:cs="Times New Roman"/>
                <w:sz w:val="16"/>
                <w:szCs w:val="16"/>
              </w:rPr>
              <w:t>P</w:t>
            </w:r>
            <w:r w:rsidRPr="006D26DF">
              <w:rPr>
                <w:rFonts w:ascii="Sylfaen" w:eastAsia="Times New Roman" w:hAnsi="Sylfaen" w:cs="Times New Roman"/>
                <w:sz w:val="16"/>
                <w:szCs w:val="16"/>
                <w:lang w:val="ka-GE"/>
              </w:rPr>
              <w:t xml:space="preserve">roducts in transit </w:t>
            </w:r>
            <w:r w:rsidR="006F0C39">
              <w:rPr>
                <w:rFonts w:ascii="Sylfaen" w:eastAsia="Times New Roman" w:hAnsi="Sylfaen" w:cs="Times New Roman"/>
                <w:sz w:val="16"/>
                <w:szCs w:val="16"/>
              </w:rPr>
              <w:t xml:space="preserve">can </w:t>
            </w:r>
            <w:r w:rsidRPr="006D26DF">
              <w:rPr>
                <w:rFonts w:ascii="Sylfaen" w:eastAsia="Times New Roman" w:hAnsi="Sylfaen" w:cs="Times New Roman"/>
                <w:sz w:val="16"/>
                <w:szCs w:val="16"/>
                <w:lang w:val="ka-GE"/>
              </w:rPr>
              <w:t>only be stored in free zones, free warehouses and custom warehouses.</w:t>
            </w:r>
          </w:p>
          <w:tbl>
            <w:tblPr>
              <w:tblpPr w:leftFromText="180" w:rightFromText="180" w:vertAnchor="text" w:horzAnchor="margin" w:tblpY="-163"/>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745F53" w:rsidRPr="006D26DF" w14:paraId="465FECBE" w14:textId="77777777" w:rsidTr="00C44E7D">
              <w:trPr>
                <w:trHeight w:val="569"/>
              </w:trPr>
              <w:tc>
                <w:tcPr>
                  <w:tcW w:w="4832" w:type="dxa"/>
                  <w:tcBorders>
                    <w:top w:val="single" w:sz="4" w:space="0" w:color="auto"/>
                    <w:left w:val="single" w:sz="4" w:space="0" w:color="auto"/>
                    <w:bottom w:val="single" w:sz="4" w:space="0" w:color="auto"/>
                    <w:right w:val="single" w:sz="4" w:space="0" w:color="auto"/>
                  </w:tcBorders>
                </w:tcPr>
                <w:p w14:paraId="0AB57656" w14:textId="77777777" w:rsidR="00745F53" w:rsidRPr="009D11ED" w:rsidRDefault="00745F53" w:rsidP="00745F53">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 ინფორმაცია ჯანმრთელობის შესახებ /Health information</w:t>
                  </w:r>
                </w:p>
                <w:p w14:paraId="6E89668E" w14:textId="77777777" w:rsidR="00745F53" w:rsidRPr="009D11ED" w:rsidRDefault="00745F53" w:rsidP="00745F53">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283040F6" w14:textId="77777777" w:rsidR="00745F53" w:rsidRPr="009D11ED" w:rsidRDefault="00745F53" w:rsidP="00745F53">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5E38DC15" w14:textId="77777777" w:rsidR="00745F53" w:rsidRPr="006D26DF" w:rsidRDefault="00745F53" w:rsidP="00745F53">
                  <w:pPr>
                    <w:tabs>
                      <w:tab w:val="left" w:pos="360"/>
                    </w:tabs>
                    <w:spacing w:after="0" w:line="276" w:lineRule="auto"/>
                    <w:ind w:left="180" w:hanging="180"/>
                    <w:jc w:val="both"/>
                    <w:rPr>
                      <w:rFonts w:ascii="Sylfaen" w:eastAsia="Times New Roman" w:hAnsi="Sylfaen" w:cs="Times New Roman"/>
                      <w:sz w:val="16"/>
                      <w:szCs w:val="16"/>
                    </w:rPr>
                  </w:pPr>
                  <w:r w:rsidRPr="009D11ED">
                    <w:rPr>
                      <w:rFonts w:ascii="Sylfaen" w:eastAsia="Times New Roman" w:hAnsi="Sylfaen" w:cs="Times New Roman"/>
                      <w:sz w:val="16"/>
                      <w:szCs w:val="16"/>
                      <w:lang w:val="ka-GE"/>
                    </w:rPr>
                    <w:t>II.ბ</w:t>
                  </w:r>
                  <w:r>
                    <w:rPr>
                      <w:rFonts w:ascii="Sylfaen" w:eastAsia="Times New Roman" w:hAnsi="Sylfaen" w:cs="Times New Roman"/>
                      <w:sz w:val="16"/>
                      <w:szCs w:val="16"/>
                    </w:rPr>
                    <w:t>/</w:t>
                  </w:r>
                  <w:proofErr w:type="spellStart"/>
                  <w:r>
                    <w:rPr>
                      <w:rFonts w:ascii="Sylfaen" w:eastAsia="Times New Roman" w:hAnsi="Sylfaen" w:cs="Times New Roman"/>
                      <w:sz w:val="16"/>
                      <w:szCs w:val="16"/>
                    </w:rPr>
                    <w:t>II.b</w:t>
                  </w:r>
                  <w:proofErr w:type="spellEnd"/>
                </w:p>
              </w:tc>
            </w:tr>
          </w:tbl>
          <w:p w14:paraId="73FD662F" w14:textId="77777777" w:rsidR="009D11ED" w:rsidRPr="009D11ED" w:rsidRDefault="009D11ED" w:rsidP="006D26DF">
            <w:pPr>
              <w:tabs>
                <w:tab w:val="left" w:pos="360"/>
              </w:tabs>
              <w:spacing w:after="0" w:line="276" w:lineRule="auto"/>
              <w:jc w:val="both"/>
              <w:rPr>
                <w:rFonts w:ascii="Sylfaen" w:eastAsia="Times New Roman" w:hAnsi="Sylfaen" w:cs="Times New Roman"/>
                <w:sz w:val="16"/>
                <w:szCs w:val="16"/>
                <w:lang w:val="ka-GE"/>
              </w:rPr>
            </w:pPr>
          </w:p>
          <w:p w14:paraId="559A994A" w14:textId="77777777" w:rsidR="008141CE" w:rsidRPr="008141CE" w:rsidRDefault="008141CE" w:rsidP="008141CE">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8141CE">
              <w:rPr>
                <w:rFonts w:ascii="Sylfaen" w:eastAsia="Times New Roman" w:hAnsi="Sylfaen" w:cs="Times New Roman"/>
                <w:sz w:val="16"/>
                <w:szCs w:val="16"/>
                <w:lang w:val="ka-GE"/>
              </w:rPr>
              <w:t>მითითება I.15/box reference I.15: უნდა იყოს აღნიშნული რეგისტრაციის ნომერი (სარკინიგზო ვაგონი ან კონტეინერი და სატვირთო მანქანა), ფრენის ნომერი (თვითმფრინავი) ან დასახელება (გემი). ტვირთის 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პუნქტი./Registration number(railway wagons or container and lorries), flight number(aircraft) or name(ship) is to be provided. In case of unloading and reloading, the consignor must inform the border inspection post of Georgia;</w:t>
            </w:r>
          </w:p>
          <w:p w14:paraId="2C4CFEA5"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9836E89" w14:textId="55DF4B28" w:rsidR="009D11ED" w:rsidRPr="00E60523" w:rsidRDefault="009D11ED" w:rsidP="00E60523">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მითითება I.19/box reference I.19: </w:t>
            </w:r>
            <w:r w:rsidRPr="009D11ED">
              <w:rPr>
                <w:rFonts w:ascii="Sylfaen" w:eastAsia="Times New Roman" w:hAnsi="Sylfaen" w:cs="Sylfaen"/>
                <w:bCs/>
                <w:color w:val="000000"/>
                <w:sz w:val="16"/>
                <w:szCs w:val="16"/>
                <w:lang w:val="ka-GE"/>
              </w:rPr>
              <w:t>საგარეო</w:t>
            </w:r>
            <w:r w:rsidRPr="009D11ED">
              <w:rPr>
                <w:rFonts w:ascii="Sylfaen" w:eastAsia="Times New Roman" w:hAnsi="Sylfaen" w:cs="Helvetica"/>
                <w:bCs/>
                <w:color w:val="000000"/>
                <w:sz w:val="16"/>
                <w:szCs w:val="16"/>
                <w:lang w:val="ka-GE"/>
              </w:rPr>
              <w:t>-</w:t>
            </w:r>
            <w:r w:rsidRPr="009D11ED">
              <w:rPr>
                <w:rFonts w:ascii="Sylfaen" w:eastAsia="Times New Roman" w:hAnsi="Sylfaen" w:cs="Sylfaen"/>
                <w:bCs/>
                <w:color w:val="000000"/>
                <w:sz w:val="16"/>
                <w:szCs w:val="16"/>
                <w:lang w:val="ka-GE"/>
              </w:rPr>
              <w:t>ეკონომიკური</w:t>
            </w:r>
            <w:r w:rsidRPr="009D11ED">
              <w:rPr>
                <w:rFonts w:ascii="Sylfaen" w:eastAsia="Times New Roman" w:hAnsi="Sylfaen" w:cs="Helvetica"/>
                <w:bCs/>
                <w:color w:val="000000"/>
                <w:sz w:val="16"/>
                <w:szCs w:val="16"/>
                <w:lang w:val="ka-GE"/>
              </w:rPr>
              <w:t xml:space="preserve"> </w:t>
            </w:r>
            <w:r w:rsidRPr="009D11ED">
              <w:rPr>
                <w:rFonts w:ascii="Sylfaen" w:eastAsia="Times New Roman" w:hAnsi="Sylfaen" w:cs="Sylfaen"/>
                <w:bCs/>
                <w:color w:val="000000"/>
                <w:sz w:val="16"/>
                <w:szCs w:val="16"/>
                <w:lang w:val="ka-GE"/>
              </w:rPr>
              <w:t>საქმიანობის</w:t>
            </w:r>
            <w:r w:rsidRPr="009D11ED">
              <w:rPr>
                <w:rFonts w:ascii="Sylfaen" w:eastAsia="Times New Roman" w:hAnsi="Sylfaen" w:cs="Helvetica"/>
                <w:bCs/>
                <w:color w:val="000000"/>
                <w:sz w:val="16"/>
                <w:szCs w:val="16"/>
                <w:lang w:val="ka-GE"/>
              </w:rPr>
              <w:t xml:space="preserve"> </w:t>
            </w:r>
            <w:r w:rsidRPr="009D11ED">
              <w:rPr>
                <w:rFonts w:ascii="Sylfaen" w:eastAsia="Times New Roman" w:hAnsi="Sylfaen" w:cs="Sylfaen"/>
                <w:bCs/>
                <w:color w:val="000000"/>
                <w:sz w:val="16"/>
                <w:szCs w:val="16"/>
                <w:lang w:val="ka-GE"/>
              </w:rPr>
              <w:t>ეროვნული</w:t>
            </w:r>
            <w:r w:rsidRPr="009D11ED">
              <w:rPr>
                <w:rFonts w:ascii="Sylfaen" w:eastAsia="Times New Roman" w:hAnsi="Sylfaen" w:cs="Helvetica"/>
                <w:bCs/>
                <w:color w:val="000000"/>
                <w:sz w:val="16"/>
                <w:szCs w:val="16"/>
                <w:lang w:val="ka-GE"/>
              </w:rPr>
              <w:t xml:space="preserve"> </w:t>
            </w:r>
            <w:r w:rsidRPr="009D11ED">
              <w:rPr>
                <w:rFonts w:ascii="Sylfaen" w:eastAsia="Times New Roman" w:hAnsi="Sylfaen" w:cs="Sylfaen"/>
                <w:bCs/>
                <w:color w:val="000000"/>
                <w:sz w:val="16"/>
                <w:szCs w:val="16"/>
                <w:lang w:val="ka-GE"/>
              </w:rPr>
              <w:t>სასაქონლო</w:t>
            </w:r>
            <w:r w:rsidRPr="009D11ED">
              <w:rPr>
                <w:rFonts w:ascii="Sylfaen" w:eastAsia="Times New Roman" w:hAnsi="Sylfaen" w:cs="Helvetica"/>
                <w:bCs/>
                <w:color w:val="000000"/>
                <w:sz w:val="16"/>
                <w:szCs w:val="16"/>
                <w:lang w:val="ka-GE"/>
              </w:rPr>
              <w:t xml:space="preserve"> </w:t>
            </w:r>
            <w:r w:rsidRPr="009D11ED">
              <w:rPr>
                <w:rFonts w:ascii="Sylfaen" w:eastAsia="Times New Roman" w:hAnsi="Sylfaen" w:cs="Sylfaen"/>
                <w:bCs/>
                <w:color w:val="000000"/>
                <w:sz w:val="16"/>
                <w:szCs w:val="16"/>
                <w:lang w:val="ka-GE"/>
              </w:rPr>
              <w:t>ნომენკლატურის</w:t>
            </w:r>
            <w:r w:rsidRPr="009D11ED">
              <w:rPr>
                <w:rFonts w:ascii="Sylfaen" w:eastAsia="Times New Roman" w:hAnsi="Sylfaen" w:cs="Helvetica"/>
                <w:bCs/>
                <w:color w:val="000000"/>
                <w:sz w:val="16"/>
                <w:szCs w:val="16"/>
                <w:lang w:val="ka-GE"/>
              </w:rPr>
              <w:t xml:space="preserve"> (</w:t>
            </w:r>
            <w:r w:rsidRPr="009D11ED">
              <w:rPr>
                <w:rFonts w:ascii="Sylfaen" w:eastAsia="Times New Roman" w:hAnsi="Sylfaen" w:cs="Sylfaen"/>
                <w:bCs/>
                <w:color w:val="000000"/>
                <w:sz w:val="16"/>
                <w:szCs w:val="16"/>
                <w:lang w:val="ka-GE"/>
              </w:rPr>
              <w:t>სეს</w:t>
            </w:r>
            <w:r w:rsidRPr="009D11ED">
              <w:rPr>
                <w:rFonts w:ascii="Sylfaen" w:eastAsia="Times New Roman" w:hAnsi="Sylfaen" w:cs="Helvetica"/>
                <w:bCs/>
                <w:color w:val="000000"/>
                <w:sz w:val="16"/>
                <w:szCs w:val="16"/>
                <w:lang w:val="ka-GE"/>
              </w:rPr>
              <w:t xml:space="preserve"> </w:t>
            </w:r>
            <w:r w:rsidRPr="009D11ED">
              <w:rPr>
                <w:rFonts w:ascii="Sylfaen" w:eastAsia="Times New Roman" w:hAnsi="Sylfaen" w:cs="Sylfaen"/>
                <w:bCs/>
                <w:color w:val="000000"/>
                <w:sz w:val="16"/>
                <w:szCs w:val="16"/>
                <w:lang w:val="ka-GE"/>
              </w:rPr>
              <w:t>ესნ</w:t>
            </w:r>
            <w:r w:rsidRPr="009D11ED">
              <w:rPr>
                <w:rFonts w:ascii="Sylfaen" w:eastAsia="Times New Roman" w:hAnsi="Sylfaen" w:cs="Helvetica"/>
                <w:bCs/>
                <w:color w:val="000000"/>
                <w:sz w:val="16"/>
                <w:szCs w:val="16"/>
                <w:lang w:val="ka-GE"/>
              </w:rPr>
              <w:t>)</w:t>
            </w:r>
            <w:r w:rsidRPr="009D11ED">
              <w:rPr>
                <w:rFonts w:ascii="Sylfaen" w:eastAsia="Times New Roman" w:hAnsi="Sylfaen" w:cs="Helvetica"/>
                <w:b/>
                <w:bCs/>
                <w:color w:val="000000"/>
                <w:sz w:val="16"/>
                <w:szCs w:val="16"/>
                <w:lang w:val="ka-GE"/>
              </w:rPr>
              <w:t xml:space="preserve"> </w:t>
            </w:r>
            <w:r w:rsidRPr="009D11ED">
              <w:rPr>
                <w:rFonts w:ascii="Sylfaen" w:eastAsia="Times New Roman" w:hAnsi="Sylfaen" w:cs="Helvetica"/>
                <w:bCs/>
                <w:color w:val="000000"/>
                <w:sz w:val="16"/>
                <w:szCs w:val="16"/>
                <w:lang w:val="ka-GE"/>
              </w:rPr>
              <w:t xml:space="preserve">შესაბამისი </w:t>
            </w:r>
            <w:r w:rsidRPr="009D11ED">
              <w:rPr>
                <w:rFonts w:ascii="Sylfaen" w:eastAsia="Times New Roman" w:hAnsi="Sylfaen" w:cs="Times New Roman"/>
                <w:color w:val="000000"/>
                <w:sz w:val="16"/>
                <w:szCs w:val="16"/>
                <w:lang w:val="ka-GE"/>
              </w:rPr>
              <w:t xml:space="preserve">კოდის </w:t>
            </w:r>
            <w:r w:rsidRPr="009D11ED">
              <w:rPr>
                <w:rFonts w:ascii="Sylfaen" w:eastAsia="Times New Roman" w:hAnsi="Sylfaen" w:cs="Times New Roman"/>
                <w:sz w:val="16"/>
                <w:szCs w:val="16"/>
                <w:lang w:val="ka-GE"/>
              </w:rPr>
              <w:t>გამოყენება:</w:t>
            </w:r>
            <w:r w:rsidR="00FE1E7E" w:rsidRPr="006D26DF">
              <w:rPr>
                <w:rFonts w:ascii="Sylfaen" w:eastAsia="Times New Roman" w:hAnsi="Sylfaen" w:cs="Times New Roman"/>
                <w:sz w:val="16"/>
                <w:szCs w:val="16"/>
                <w:lang w:val="ka-GE"/>
              </w:rPr>
              <w:t xml:space="preserve"> 05.08, 28.35.25; 28.35.26;29.22; 35.02; 35.03</w:t>
            </w:r>
            <w:r w:rsidRPr="009D11ED">
              <w:rPr>
                <w:rFonts w:ascii="Sylfaen" w:eastAsia="Times New Roman" w:hAnsi="Sylfaen" w:cs="Times New Roman"/>
                <w:sz w:val="16"/>
                <w:szCs w:val="16"/>
                <w:lang w:val="ka-GE"/>
              </w:rPr>
              <w:t xml:space="preserve"> ან 35.04/use the appropriate HS code: </w:t>
            </w:r>
            <w:r w:rsidR="00FE1E7E" w:rsidRPr="00FE1E7E">
              <w:rPr>
                <w:rFonts w:ascii="Sylfaen" w:eastAsia="Times New Roman" w:hAnsi="Sylfaen" w:cs="Times New Roman"/>
                <w:sz w:val="16"/>
                <w:szCs w:val="16"/>
                <w:lang w:val="ka-GE"/>
              </w:rPr>
              <w:t>05.08, 28.35.25; 28.35.26;</w:t>
            </w:r>
            <w:r w:rsidR="006F0C39" w:rsidRPr="008141CE">
              <w:rPr>
                <w:rFonts w:ascii="Sylfaen" w:eastAsia="Times New Roman" w:hAnsi="Sylfaen" w:cs="Times New Roman"/>
                <w:sz w:val="16"/>
                <w:szCs w:val="16"/>
                <w:lang w:val="ka-GE"/>
              </w:rPr>
              <w:t xml:space="preserve"> </w:t>
            </w:r>
            <w:r w:rsidR="00FE1E7E" w:rsidRPr="00FE1E7E">
              <w:rPr>
                <w:rFonts w:ascii="Sylfaen" w:eastAsia="Times New Roman" w:hAnsi="Sylfaen" w:cs="Times New Roman"/>
                <w:sz w:val="16"/>
                <w:szCs w:val="16"/>
                <w:lang w:val="ka-GE"/>
              </w:rPr>
              <w:t xml:space="preserve">29.22; 35.02; 35.03 </w:t>
            </w:r>
            <w:r w:rsidRPr="009D11ED">
              <w:rPr>
                <w:rFonts w:ascii="Sylfaen" w:eastAsia="Times New Roman" w:hAnsi="Sylfaen" w:cs="Times New Roman"/>
                <w:sz w:val="16"/>
                <w:szCs w:val="16"/>
                <w:lang w:val="ka-GE"/>
              </w:rPr>
              <w:t>or 35.04;</w:t>
            </w:r>
          </w:p>
          <w:p w14:paraId="6ABB3ED7" w14:textId="5CEA9369" w:rsidR="006F0C39" w:rsidRPr="00E60523" w:rsidRDefault="006D26DF" w:rsidP="00E60523">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6D26DF">
              <w:rPr>
                <w:rFonts w:ascii="Sylfaen" w:eastAsia="Times New Roman" w:hAnsi="Sylfaen" w:cs="Times New Roman"/>
                <w:sz w:val="16"/>
                <w:szCs w:val="16"/>
                <w:lang w:val="ka-GE"/>
              </w:rPr>
              <w:t>მითითება I.23/box reference I.23: კონტეინერებისთვის (ნაყარი ტვირთებისათვის), კონტეინერის ნომერი და ლუქის ნომერი(</w:t>
            </w:r>
            <w:r w:rsidR="0048776A">
              <w:rPr>
                <w:rFonts w:ascii="Sylfaen" w:eastAsia="Times New Roman" w:hAnsi="Sylfaen" w:cs="Times New Roman"/>
                <w:sz w:val="16"/>
                <w:szCs w:val="16"/>
                <w:lang w:val="ka-GE"/>
              </w:rPr>
              <w:t>საჭიროებისას</w:t>
            </w:r>
            <w:r w:rsidRPr="006D26DF">
              <w:rPr>
                <w:rFonts w:ascii="Sylfaen" w:eastAsia="Times New Roman" w:hAnsi="Sylfaen" w:cs="Times New Roman"/>
                <w:sz w:val="16"/>
                <w:szCs w:val="16"/>
                <w:lang w:val="ka-GE"/>
              </w:rPr>
              <w:t xml:space="preserve">)  უნდა მიეთითოს/for bulk containers, the container number and the seal number (if applicable) </w:t>
            </w:r>
            <w:r w:rsidR="006F0C39" w:rsidRPr="008141CE">
              <w:rPr>
                <w:rFonts w:ascii="Sylfaen" w:eastAsia="Times New Roman" w:hAnsi="Sylfaen" w:cs="Times New Roman"/>
                <w:sz w:val="16"/>
                <w:szCs w:val="16"/>
                <w:lang w:val="ka-GE"/>
              </w:rPr>
              <w:t>must be included</w:t>
            </w:r>
            <w:r w:rsidRPr="006D26DF">
              <w:rPr>
                <w:rFonts w:ascii="Sylfaen" w:eastAsia="Times New Roman" w:hAnsi="Sylfaen" w:cs="Times New Roman"/>
                <w:sz w:val="16"/>
                <w:szCs w:val="16"/>
                <w:lang w:val="ka-GE"/>
              </w:rPr>
              <w:t xml:space="preserve">. </w:t>
            </w:r>
          </w:p>
          <w:p w14:paraId="6FB40E4F" w14:textId="5CA38BA4" w:rsidR="009D11ED" w:rsidRPr="00E60523" w:rsidRDefault="006D26DF" w:rsidP="00E60523">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6D26DF">
              <w:rPr>
                <w:rFonts w:ascii="Sylfaen" w:eastAsia="Times New Roman" w:hAnsi="Sylfaen" w:cs="Times New Roman"/>
                <w:sz w:val="16"/>
                <w:szCs w:val="16"/>
                <w:lang w:val="ka-GE"/>
              </w:rPr>
              <w:t>მითითება I.25/box reference I.25: ტექნიკური გამოყენება: ნებისმიერი გამოყენება, გარდა ფერმის ცხოველების გამოკვებისა (საბეწვე ცხოველების გარდა) და შინაური ბინადარი ცხოველისათვის საკვების წარმოების ან დამზადების  მიზნით/technical use: any use other than feeding of farmed animals, other than  fur animals, and the production or manufacturing of pet</w:t>
            </w:r>
            <w:r w:rsidR="00FB15BD" w:rsidRPr="008141CE">
              <w:rPr>
                <w:rFonts w:ascii="Sylfaen" w:eastAsia="Times New Roman" w:hAnsi="Sylfaen" w:cs="Times New Roman"/>
                <w:sz w:val="16"/>
                <w:szCs w:val="16"/>
                <w:lang w:val="ka-GE"/>
              </w:rPr>
              <w:t xml:space="preserve"> </w:t>
            </w:r>
            <w:r w:rsidRPr="006D26DF">
              <w:rPr>
                <w:rFonts w:ascii="Sylfaen" w:eastAsia="Times New Roman" w:hAnsi="Sylfaen" w:cs="Times New Roman"/>
                <w:sz w:val="16"/>
                <w:szCs w:val="16"/>
                <w:lang w:val="ka-GE"/>
              </w:rPr>
              <w:t xml:space="preserve">food. </w:t>
            </w:r>
          </w:p>
          <w:p w14:paraId="6995D466" w14:textId="23D1D5B0" w:rsidR="009D11ED" w:rsidRPr="009D11ED" w:rsidRDefault="009D11ED" w:rsidP="009D11ED">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მითითება I.26 და I.27/box reference I.26 and I.27: ივსება იმის მიხედვით სერტიფიკატი არის ტრანზიტის თუ იმპორტის./ fill in according to whether it is a transit or an import certificate;</w:t>
            </w:r>
          </w:p>
          <w:p w14:paraId="340235E1" w14:textId="77777777" w:rsidR="009D11ED" w:rsidRPr="009D11ED" w:rsidRDefault="009D11ED" w:rsidP="009D11ED">
            <w:pPr>
              <w:tabs>
                <w:tab w:val="left" w:pos="360"/>
              </w:tabs>
              <w:spacing w:after="0" w:line="276" w:lineRule="auto"/>
              <w:ind w:left="180" w:hanging="180"/>
              <w:rPr>
                <w:rFonts w:ascii="Sylfaen" w:eastAsia="Times New Roman" w:hAnsi="Sylfaen" w:cs="Times New Roman"/>
                <w:sz w:val="16"/>
                <w:szCs w:val="16"/>
                <w:lang w:val="ka-GE"/>
              </w:rPr>
            </w:pPr>
          </w:p>
          <w:p w14:paraId="557DF473" w14:textId="13F6C28F" w:rsidR="00064CD0" w:rsidRDefault="009D11ED" w:rsidP="009D11ED">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მითითება I.28:/box reference I.28 </w:t>
            </w:r>
          </w:p>
          <w:p w14:paraId="1F7E34FB" w14:textId="77777777" w:rsidR="00064CD0" w:rsidRDefault="00064CD0" w:rsidP="006D26DF">
            <w:pPr>
              <w:pStyle w:val="ListParagraph"/>
              <w:rPr>
                <w:rFonts w:ascii="Sylfaen" w:hAnsi="Sylfaen"/>
                <w:sz w:val="16"/>
                <w:szCs w:val="16"/>
                <w:lang w:val="ka-GE"/>
              </w:rPr>
            </w:pPr>
          </w:p>
          <w:p w14:paraId="5C17B139" w14:textId="1F2658AE" w:rsidR="00064CD0" w:rsidRPr="006D26DF" w:rsidRDefault="00F8752B" w:rsidP="006D26DF">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4B6A5A">
              <w:rPr>
                <w:rFonts w:ascii="Sylfaen" w:eastAsia="Times New Roman" w:hAnsi="Sylfaen" w:cs="Times New Roman"/>
                <w:sz w:val="16"/>
                <w:szCs w:val="16"/>
                <w:lang w:val="ka-GE"/>
              </w:rPr>
              <w:t xml:space="preserve"> </w:t>
            </w:r>
            <w:r w:rsidR="006D26DF" w:rsidRPr="006D26DF">
              <w:rPr>
                <w:rFonts w:ascii="Sylfaen" w:eastAsia="Times New Roman" w:hAnsi="Sylfaen" w:cs="Times New Roman"/>
                <w:sz w:val="16"/>
                <w:szCs w:val="16"/>
                <w:lang w:val="ka-GE"/>
              </w:rPr>
              <w:t>ამოირჩიეთ შემდეგიდან: ფრინველები, მცოხნავები, ღორისებრნი, ძუძუმწოვრები, გარდა მცოხნავებისა და ღორისებრნისა, თევზები, მოლუსკები, კიბოსნაირები, უხერხემლოები, გარდა მოლუსკებისა და კიბოსნარებისა/Species: select from the following: Aves, Ruminantia, Suidae, Mammalia Other Than Ruminantia or Suidae, Pesca, Mollusca, Crustacea, Invertebrates Other Than Mollusca and Crustacea</w:t>
            </w:r>
            <w:r w:rsidR="00FB15BD" w:rsidRPr="000B2847">
              <w:rPr>
                <w:rFonts w:ascii="Sylfaen" w:eastAsia="Times New Roman" w:hAnsi="Sylfaen" w:cs="Times New Roman"/>
                <w:sz w:val="16"/>
                <w:szCs w:val="16"/>
                <w:lang w:val="ka-GE"/>
              </w:rPr>
              <w:t>.</w:t>
            </w:r>
          </w:p>
          <w:p w14:paraId="388EE1FB" w14:textId="040C99E7" w:rsidR="006D26DF" w:rsidRDefault="009D11ED" w:rsidP="006D26DF">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საქონლის სახე: დაკონკრეტდება ჰიდროლიზებული ცილა, </w:t>
            </w:r>
            <w:r w:rsidR="00920F21">
              <w:rPr>
                <w:rFonts w:ascii="Sylfaen" w:eastAsia="Times New Roman" w:hAnsi="Sylfaen" w:cs="Times New Roman"/>
                <w:sz w:val="16"/>
                <w:szCs w:val="16"/>
                <w:lang w:val="ka-GE"/>
              </w:rPr>
              <w:t>დიკ</w:t>
            </w:r>
            <w:r w:rsidRPr="009D11ED">
              <w:rPr>
                <w:rFonts w:ascii="Sylfaen" w:eastAsia="Times New Roman" w:hAnsi="Sylfaen" w:cs="Times New Roman"/>
                <w:sz w:val="16"/>
                <w:szCs w:val="16"/>
                <w:lang w:val="ka-GE"/>
              </w:rPr>
              <w:t xml:space="preserve">ალციუმის ფოსფატი, </w:t>
            </w:r>
            <w:r w:rsidR="00107E1E">
              <w:rPr>
                <w:rFonts w:ascii="Sylfaen" w:eastAsia="Times New Roman" w:hAnsi="Sylfaen" w:cs="Times New Roman"/>
                <w:sz w:val="16"/>
                <w:szCs w:val="16"/>
                <w:lang w:val="ka-GE"/>
              </w:rPr>
              <w:t xml:space="preserve">ან </w:t>
            </w:r>
            <w:r w:rsidR="00920F21">
              <w:rPr>
                <w:rFonts w:ascii="Sylfaen" w:eastAsia="Times New Roman" w:hAnsi="Sylfaen" w:cs="Times New Roman"/>
                <w:sz w:val="16"/>
                <w:szCs w:val="16"/>
                <w:lang w:val="ka-GE"/>
              </w:rPr>
              <w:t>ტრი</w:t>
            </w:r>
            <w:r w:rsidRPr="009D11ED">
              <w:rPr>
                <w:rFonts w:ascii="Sylfaen" w:eastAsia="Times New Roman" w:hAnsi="Sylfaen" w:cs="Times New Roman"/>
                <w:sz w:val="16"/>
                <w:szCs w:val="16"/>
                <w:lang w:val="ka-GE"/>
              </w:rPr>
              <w:t>კალციუმი</w:t>
            </w:r>
            <w:r w:rsidR="00920F21">
              <w:rPr>
                <w:rFonts w:ascii="Sylfaen" w:eastAsia="Times New Roman" w:hAnsi="Sylfaen" w:cs="Times New Roman"/>
                <w:sz w:val="16"/>
                <w:szCs w:val="16"/>
                <w:lang w:val="ka-GE"/>
              </w:rPr>
              <w:t>ს</w:t>
            </w:r>
            <w:r w:rsidRPr="009D11ED">
              <w:rPr>
                <w:rFonts w:ascii="Sylfaen" w:eastAsia="Times New Roman" w:hAnsi="Sylfaen" w:cs="Times New Roman"/>
                <w:sz w:val="16"/>
                <w:szCs w:val="16"/>
                <w:lang w:val="ka-GE"/>
              </w:rPr>
              <w:t xml:space="preserve"> ფოსფატი./Nature of commodity; specify if hydrolysed protein, dicalcium phosphate or tricalcium phosphate.</w:t>
            </w:r>
          </w:p>
          <w:p w14:paraId="66F88EA0" w14:textId="2AAA3B2D" w:rsidR="009D11ED" w:rsidRPr="006D26DF" w:rsidRDefault="00107E1E" w:rsidP="006D26DF">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საამქრო</w:t>
            </w:r>
            <w:r w:rsidRPr="006D26DF">
              <w:rPr>
                <w:rFonts w:ascii="Sylfaen" w:eastAsia="Times New Roman" w:hAnsi="Sylfaen" w:cs="Times New Roman"/>
                <w:sz w:val="16"/>
                <w:szCs w:val="16"/>
                <w:lang w:val="ka-GE"/>
              </w:rPr>
              <w:t xml:space="preserve">: </w:t>
            </w:r>
            <w:r w:rsidR="009D11ED" w:rsidRPr="006D26DF">
              <w:rPr>
                <w:rFonts w:ascii="Sylfaen" w:eastAsia="Times New Roman" w:hAnsi="Sylfaen" w:cs="Times New Roman"/>
                <w:sz w:val="16"/>
                <w:szCs w:val="16"/>
                <w:lang w:val="ka-GE"/>
              </w:rPr>
              <w:t>მიეთითება დამამუშავებელი/გადამამუშავებელი საწარმოს რეგისტრაციის ნომერი /</w:t>
            </w:r>
            <w:r w:rsidR="00920F21" w:rsidRPr="006D26DF">
              <w:rPr>
                <w:rFonts w:ascii="Sylfaen" w:eastAsia="Times New Roman" w:hAnsi="Sylfaen" w:cs="Times New Roman"/>
                <w:sz w:val="16"/>
                <w:szCs w:val="16"/>
                <w:lang w:val="ka-GE"/>
              </w:rPr>
              <w:t xml:space="preserve"> </w:t>
            </w:r>
            <w:r w:rsidR="009D11ED" w:rsidRPr="006D26DF">
              <w:rPr>
                <w:rFonts w:ascii="Sylfaen" w:eastAsia="Times New Roman" w:hAnsi="Sylfaen" w:cs="Times New Roman"/>
                <w:sz w:val="16"/>
                <w:szCs w:val="16"/>
                <w:lang w:val="ka-GE"/>
              </w:rPr>
              <w:t>Manufacturing plant: provide the registration number of treatment/processing establishment.</w:t>
            </w:r>
          </w:p>
          <w:p w14:paraId="68847474"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3C74684C" w14:textId="3310E0EC" w:rsidR="009D11ED" w:rsidRDefault="009D11ED" w:rsidP="009D11ED">
            <w:pPr>
              <w:tabs>
                <w:tab w:val="left" w:pos="360"/>
              </w:tabs>
              <w:spacing w:line="276" w:lineRule="auto"/>
              <w:ind w:left="180" w:hanging="180"/>
              <w:jc w:val="both"/>
              <w:rPr>
                <w:rFonts w:ascii="Sylfaen" w:eastAsia="Times New Roman" w:hAnsi="Sylfaen" w:cs="Times New Roman"/>
                <w:b/>
                <w:sz w:val="16"/>
                <w:szCs w:val="16"/>
                <w:lang w:val="ka-GE"/>
              </w:rPr>
            </w:pPr>
            <w:r w:rsidRPr="009D11ED">
              <w:rPr>
                <w:rFonts w:ascii="Sylfaen" w:eastAsia="Times New Roman" w:hAnsi="Sylfaen" w:cs="Times New Roman"/>
                <w:b/>
                <w:sz w:val="16"/>
                <w:szCs w:val="16"/>
                <w:lang w:val="ka-GE"/>
              </w:rPr>
              <w:t>ნაწილი II/Part II</w:t>
            </w:r>
          </w:p>
          <w:p w14:paraId="4FCD06F5" w14:textId="5438508E" w:rsidR="0055379A" w:rsidRPr="008141CE" w:rsidRDefault="00FB15BD" w:rsidP="0055379A">
            <w:pPr>
              <w:tabs>
                <w:tab w:val="left" w:pos="360"/>
              </w:tabs>
              <w:spacing w:line="276" w:lineRule="auto"/>
              <w:ind w:left="180" w:hanging="180"/>
              <w:jc w:val="both"/>
              <w:rPr>
                <w:rFonts w:ascii="Sylfaen" w:eastAsia="Times New Roman" w:hAnsi="Sylfaen" w:cs="Times New Roman"/>
                <w:bCs/>
                <w:sz w:val="16"/>
                <w:szCs w:val="16"/>
                <w:lang w:val="ka-GE"/>
              </w:rPr>
            </w:pPr>
            <w:r w:rsidRPr="008141CE">
              <w:rPr>
                <w:rFonts w:ascii="Sylfaen" w:eastAsia="Times New Roman" w:hAnsi="Sylfaen" w:cs="Times New Roman"/>
                <w:bCs/>
                <w:sz w:val="16"/>
                <w:szCs w:val="16"/>
                <w:lang w:val="ka-GE"/>
              </w:rPr>
              <w:t>(</w:t>
            </w:r>
            <w:r w:rsidRPr="008141CE">
              <w:rPr>
                <w:rFonts w:ascii="Sylfaen" w:eastAsia="Times New Roman" w:hAnsi="Sylfaen" w:cs="Times New Roman"/>
                <w:bCs/>
                <w:sz w:val="16"/>
                <w:szCs w:val="16"/>
                <w:vertAlign w:val="superscript"/>
                <w:lang w:val="ka-GE"/>
              </w:rPr>
              <w:t>lა</w:t>
            </w:r>
            <w:r w:rsidRPr="008141CE">
              <w:rPr>
                <w:rFonts w:ascii="Sylfaen" w:eastAsia="Times New Roman" w:hAnsi="Sylfaen" w:cs="Times New Roman"/>
                <w:bCs/>
                <w:sz w:val="16"/>
                <w:szCs w:val="16"/>
                <w:lang w:val="ka-GE"/>
              </w:rPr>
              <w:t xml:space="preserve">) / </w:t>
            </w:r>
            <w:r w:rsidR="0055379A" w:rsidRPr="008141CE">
              <w:rPr>
                <w:rFonts w:ascii="Sylfaen" w:eastAsia="Times New Roman" w:hAnsi="Sylfaen" w:cs="Times New Roman"/>
                <w:bCs/>
                <w:sz w:val="16"/>
                <w:szCs w:val="16"/>
                <w:lang w:val="ka-GE"/>
              </w:rPr>
              <w:t>(</w:t>
            </w:r>
            <w:r w:rsidR="0055379A" w:rsidRPr="008141CE">
              <w:rPr>
                <w:rFonts w:ascii="Sylfaen" w:eastAsia="Times New Roman" w:hAnsi="Sylfaen" w:cs="Times New Roman"/>
                <w:bCs/>
                <w:sz w:val="16"/>
                <w:szCs w:val="16"/>
                <w:vertAlign w:val="superscript"/>
                <w:lang w:val="ka-GE"/>
              </w:rPr>
              <w:t>la</w:t>
            </w:r>
            <w:r w:rsidR="0055379A" w:rsidRPr="008141CE">
              <w:rPr>
                <w:rFonts w:ascii="Sylfaen" w:eastAsia="Times New Roman" w:hAnsi="Sylfaen" w:cs="Times New Roman"/>
                <w:bCs/>
                <w:sz w:val="16"/>
                <w:szCs w:val="16"/>
                <w:lang w:val="ka-GE"/>
              </w:rPr>
              <w:t>)</w:t>
            </w:r>
            <w:r w:rsidRPr="008141CE">
              <w:rPr>
                <w:rFonts w:ascii="Sylfaen" w:eastAsia="Times New Roman" w:hAnsi="Sylfaen" w:cs="Times New Roman"/>
                <w:bCs/>
                <w:sz w:val="16"/>
                <w:szCs w:val="16"/>
                <w:lang w:val="ka-GE"/>
              </w:rPr>
              <w:t xml:space="preserve"> OJ L 300, 14.11.2009, გვ. 1. /</w:t>
            </w:r>
            <w:r w:rsidR="0055379A" w:rsidRPr="008141CE">
              <w:rPr>
                <w:rFonts w:ascii="Sylfaen" w:eastAsia="Times New Roman" w:hAnsi="Sylfaen" w:cs="Times New Roman"/>
                <w:bCs/>
                <w:sz w:val="16"/>
                <w:szCs w:val="16"/>
                <w:lang w:val="ka-GE"/>
              </w:rPr>
              <w:t xml:space="preserve"> OJ L 300, 14.11.2009, p. 1.</w:t>
            </w:r>
          </w:p>
          <w:p w14:paraId="29918CA3" w14:textId="43FF8725" w:rsidR="0055379A" w:rsidRPr="008141CE" w:rsidRDefault="00FB15BD" w:rsidP="008141CE">
            <w:pPr>
              <w:tabs>
                <w:tab w:val="left" w:pos="360"/>
              </w:tabs>
              <w:spacing w:line="276" w:lineRule="auto"/>
              <w:ind w:left="180" w:hanging="180"/>
              <w:jc w:val="both"/>
              <w:rPr>
                <w:rFonts w:ascii="Sylfaen" w:eastAsia="Times New Roman" w:hAnsi="Sylfaen" w:cs="Times New Roman"/>
                <w:bCs/>
                <w:sz w:val="16"/>
                <w:szCs w:val="16"/>
              </w:rPr>
            </w:pPr>
            <w:r w:rsidRPr="008141CE">
              <w:rPr>
                <w:rFonts w:ascii="Sylfaen" w:eastAsia="Times New Roman" w:hAnsi="Sylfaen" w:cs="Times New Roman"/>
                <w:bCs/>
                <w:sz w:val="16"/>
                <w:szCs w:val="16"/>
              </w:rPr>
              <w:t>(</w:t>
            </w:r>
            <w:r w:rsidRPr="008141CE">
              <w:rPr>
                <w:rFonts w:ascii="Sylfaen" w:eastAsia="Times New Roman" w:hAnsi="Sylfaen" w:cs="Times New Roman"/>
                <w:bCs/>
                <w:sz w:val="16"/>
                <w:szCs w:val="16"/>
                <w:vertAlign w:val="superscript"/>
              </w:rPr>
              <w:t>l</w:t>
            </w:r>
            <w:r w:rsidRPr="008141CE">
              <w:rPr>
                <w:rFonts w:ascii="Sylfaen" w:eastAsia="Times New Roman" w:hAnsi="Sylfaen" w:cs="Times New Roman"/>
                <w:bCs/>
                <w:sz w:val="16"/>
                <w:szCs w:val="16"/>
                <w:vertAlign w:val="superscript"/>
                <w:lang w:val="ka-GE"/>
              </w:rPr>
              <w:t>ბ</w:t>
            </w:r>
            <w:r w:rsidRPr="008141CE">
              <w:rPr>
                <w:rFonts w:ascii="Sylfaen" w:eastAsia="Times New Roman" w:hAnsi="Sylfaen" w:cs="Times New Roman"/>
                <w:bCs/>
                <w:sz w:val="16"/>
                <w:szCs w:val="16"/>
              </w:rPr>
              <w:t xml:space="preserve">) </w:t>
            </w:r>
            <w:r w:rsidRPr="008141CE">
              <w:rPr>
                <w:rFonts w:ascii="Sylfaen" w:eastAsia="Times New Roman" w:hAnsi="Sylfaen" w:cs="Times New Roman"/>
                <w:bCs/>
                <w:sz w:val="16"/>
                <w:szCs w:val="16"/>
                <w:lang w:val="ka-GE"/>
              </w:rPr>
              <w:t xml:space="preserve">/ </w:t>
            </w:r>
            <w:r w:rsidR="0055379A" w:rsidRPr="008141CE">
              <w:rPr>
                <w:rFonts w:ascii="Sylfaen" w:eastAsia="Times New Roman" w:hAnsi="Sylfaen" w:cs="Times New Roman"/>
                <w:bCs/>
                <w:sz w:val="16"/>
                <w:szCs w:val="16"/>
              </w:rPr>
              <w:t>(</w:t>
            </w:r>
            <w:r w:rsidR="0055379A" w:rsidRPr="008141CE">
              <w:rPr>
                <w:rFonts w:ascii="Sylfaen" w:eastAsia="Times New Roman" w:hAnsi="Sylfaen" w:cs="Times New Roman"/>
                <w:bCs/>
                <w:sz w:val="16"/>
                <w:szCs w:val="16"/>
                <w:vertAlign w:val="superscript"/>
              </w:rPr>
              <w:t>1b</w:t>
            </w:r>
            <w:r w:rsidR="0055379A" w:rsidRPr="008141CE">
              <w:rPr>
                <w:rFonts w:ascii="Sylfaen" w:eastAsia="Times New Roman" w:hAnsi="Sylfaen" w:cs="Times New Roman"/>
                <w:bCs/>
                <w:sz w:val="16"/>
                <w:szCs w:val="16"/>
              </w:rPr>
              <w:t xml:space="preserve">) </w:t>
            </w:r>
            <w:r w:rsidRPr="008141CE">
              <w:rPr>
                <w:rFonts w:ascii="Sylfaen" w:eastAsia="Times New Roman" w:hAnsi="Sylfaen" w:cs="Times New Roman"/>
                <w:bCs/>
                <w:sz w:val="16"/>
                <w:szCs w:val="16"/>
              </w:rPr>
              <w:t xml:space="preserve">OJ L 54, 26.2.2011, </w:t>
            </w:r>
            <w:r w:rsidRPr="008141CE">
              <w:rPr>
                <w:rFonts w:ascii="Sylfaen" w:eastAsia="Times New Roman" w:hAnsi="Sylfaen" w:cs="Times New Roman"/>
                <w:bCs/>
                <w:sz w:val="16"/>
                <w:szCs w:val="16"/>
                <w:lang w:val="ka-GE"/>
              </w:rPr>
              <w:t>გვ</w:t>
            </w:r>
            <w:r w:rsidRPr="008141CE">
              <w:rPr>
                <w:rFonts w:ascii="Sylfaen" w:eastAsia="Times New Roman" w:hAnsi="Sylfaen" w:cs="Times New Roman"/>
                <w:bCs/>
                <w:sz w:val="16"/>
                <w:szCs w:val="16"/>
              </w:rPr>
              <w:t>. 1.</w:t>
            </w:r>
            <w:r w:rsidRPr="008141CE">
              <w:rPr>
                <w:rFonts w:ascii="Sylfaen" w:eastAsia="Times New Roman" w:hAnsi="Sylfaen" w:cs="Times New Roman"/>
                <w:bCs/>
                <w:sz w:val="16"/>
                <w:szCs w:val="16"/>
                <w:lang w:val="ka-GE"/>
              </w:rPr>
              <w:t xml:space="preserve"> / </w:t>
            </w:r>
            <w:r w:rsidR="0055379A" w:rsidRPr="008141CE">
              <w:rPr>
                <w:rFonts w:ascii="Sylfaen" w:eastAsia="Times New Roman" w:hAnsi="Sylfaen" w:cs="Times New Roman"/>
                <w:bCs/>
                <w:sz w:val="16"/>
                <w:szCs w:val="16"/>
              </w:rPr>
              <w:t>OJ L 54, 26.2.2011, p. 1.</w:t>
            </w:r>
          </w:p>
          <w:p w14:paraId="58D20380" w14:textId="530D13C1" w:rsidR="009D11ED" w:rsidRDefault="009D11ED" w:rsidP="009D11ED">
            <w:pPr>
              <w:tabs>
                <w:tab w:val="left" w:pos="360"/>
              </w:tabs>
              <w:spacing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vertAlign w:val="superscript"/>
                <w:lang w:val="ka-GE"/>
              </w:rPr>
              <w:t>2</w:t>
            </w:r>
            <w:r w:rsidRPr="009D11ED">
              <w:rPr>
                <w:rFonts w:ascii="Sylfaen" w:eastAsia="Times New Roman" w:hAnsi="Sylfaen" w:cs="Times New Roman"/>
                <w:sz w:val="16"/>
                <w:szCs w:val="16"/>
                <w:lang w:val="ka-GE"/>
              </w:rPr>
              <w:t>) წაიშალოს სადაც საჭროა/Delete as appropriate</w:t>
            </w:r>
          </w:p>
          <w:p w14:paraId="656B020B" w14:textId="0233F16A" w:rsidR="0055379A" w:rsidRPr="008141CE" w:rsidRDefault="0055379A" w:rsidP="00FB15BD">
            <w:pPr>
              <w:tabs>
                <w:tab w:val="left" w:pos="360"/>
              </w:tabs>
              <w:spacing w:line="276" w:lineRule="auto"/>
              <w:ind w:left="180" w:hanging="180"/>
              <w:jc w:val="both"/>
              <w:rPr>
                <w:rFonts w:ascii="Sylfaen" w:eastAsia="Times New Roman" w:hAnsi="Sylfaen" w:cs="Times New Roman"/>
                <w:sz w:val="16"/>
                <w:szCs w:val="16"/>
                <w:lang w:val="ka-GE"/>
              </w:rPr>
            </w:pPr>
            <w:r w:rsidRPr="008141CE">
              <w:rPr>
                <w:rFonts w:ascii="Sylfaen" w:eastAsia="Times New Roman" w:hAnsi="Sylfaen" w:cs="Times New Roman"/>
                <w:sz w:val="16"/>
                <w:szCs w:val="16"/>
                <w:lang w:val="ka-GE"/>
              </w:rPr>
              <w:t>(</w:t>
            </w:r>
            <w:r w:rsidRPr="008141CE">
              <w:rPr>
                <w:rFonts w:ascii="Sylfaen" w:eastAsia="Times New Roman" w:hAnsi="Sylfaen" w:cs="Times New Roman"/>
                <w:sz w:val="16"/>
                <w:szCs w:val="16"/>
                <w:vertAlign w:val="superscript"/>
                <w:lang w:val="ka-GE"/>
              </w:rPr>
              <w:t>3</w:t>
            </w:r>
            <w:r w:rsidRPr="008141CE">
              <w:rPr>
                <w:rFonts w:ascii="Sylfaen" w:eastAsia="Times New Roman" w:hAnsi="Sylfaen" w:cs="Times New Roman"/>
                <w:sz w:val="16"/>
                <w:szCs w:val="16"/>
                <w:lang w:val="ka-GE"/>
              </w:rPr>
              <w:t xml:space="preserve">) </w:t>
            </w:r>
            <w:r w:rsidR="00FB15BD" w:rsidRPr="008141CE">
              <w:rPr>
                <w:rFonts w:ascii="Sylfaen" w:eastAsia="Times New Roman" w:hAnsi="Sylfaen" w:cs="Times New Roman"/>
                <w:sz w:val="16"/>
                <w:szCs w:val="16"/>
                <w:lang w:val="ka-GE"/>
              </w:rPr>
              <w:t xml:space="preserve">OJ L 147, 31.5.2001, </w:t>
            </w:r>
            <w:r w:rsidR="00FB15BD">
              <w:rPr>
                <w:rFonts w:ascii="Sylfaen" w:eastAsia="Times New Roman" w:hAnsi="Sylfaen" w:cs="Times New Roman"/>
                <w:sz w:val="16"/>
                <w:szCs w:val="16"/>
                <w:lang w:val="ka-GE"/>
              </w:rPr>
              <w:t>გვ</w:t>
            </w:r>
            <w:r w:rsidR="00FB15BD" w:rsidRPr="008141CE">
              <w:rPr>
                <w:rFonts w:ascii="Sylfaen" w:eastAsia="Times New Roman" w:hAnsi="Sylfaen" w:cs="Times New Roman"/>
                <w:sz w:val="16"/>
                <w:szCs w:val="16"/>
                <w:lang w:val="ka-GE"/>
              </w:rPr>
              <w:t>. 1.</w:t>
            </w:r>
            <w:r w:rsidR="00FB15BD">
              <w:rPr>
                <w:rFonts w:ascii="Sylfaen" w:eastAsia="Times New Roman" w:hAnsi="Sylfaen" w:cs="Times New Roman"/>
                <w:sz w:val="16"/>
                <w:szCs w:val="16"/>
                <w:lang w:val="ka-GE"/>
              </w:rPr>
              <w:t xml:space="preserve"> / </w:t>
            </w:r>
            <w:r w:rsidRPr="008141CE">
              <w:rPr>
                <w:rFonts w:ascii="Sylfaen" w:eastAsia="Times New Roman" w:hAnsi="Sylfaen" w:cs="Times New Roman"/>
                <w:sz w:val="16"/>
                <w:szCs w:val="16"/>
                <w:lang w:val="ka-GE"/>
              </w:rPr>
              <w:t>OJ L 147, 31.5.2001, p. 1.</w:t>
            </w:r>
          </w:p>
          <w:p w14:paraId="6432C58F" w14:textId="1F8EC03B" w:rsidR="000B2F42" w:rsidRDefault="000B2F42" w:rsidP="00FB15BD">
            <w:pPr>
              <w:tabs>
                <w:tab w:val="left" w:pos="360"/>
              </w:tabs>
              <w:spacing w:line="276" w:lineRule="auto"/>
              <w:ind w:left="180" w:hanging="180"/>
              <w:jc w:val="both"/>
              <w:rPr>
                <w:rFonts w:ascii="Sylfaen" w:eastAsia="Times New Roman" w:hAnsi="Sylfaen" w:cs="Times New Roman"/>
                <w:sz w:val="16"/>
                <w:szCs w:val="16"/>
                <w:lang w:val="ka-GE"/>
              </w:rPr>
            </w:pPr>
          </w:p>
          <w:p w14:paraId="42715147" w14:textId="77777777" w:rsidR="000B2F42" w:rsidRDefault="000B2F42" w:rsidP="00FB15BD">
            <w:pPr>
              <w:tabs>
                <w:tab w:val="left" w:pos="360"/>
              </w:tabs>
              <w:spacing w:line="276" w:lineRule="auto"/>
              <w:ind w:left="180" w:hanging="180"/>
              <w:jc w:val="both"/>
              <w:rPr>
                <w:rFonts w:ascii="Sylfaen" w:eastAsia="Times New Roman" w:hAnsi="Sylfaen" w:cs="Times New Roman"/>
                <w:sz w:val="16"/>
                <w:szCs w:val="16"/>
                <w:lang w:val="ka-GE"/>
              </w:rPr>
            </w:pPr>
          </w:p>
          <w:p w14:paraId="300088D9" w14:textId="77777777" w:rsidR="000B2F42" w:rsidRPr="008141CE" w:rsidRDefault="000B2F42" w:rsidP="00FB15BD">
            <w:pPr>
              <w:tabs>
                <w:tab w:val="left" w:pos="360"/>
              </w:tabs>
              <w:spacing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63"/>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745F53" w:rsidRPr="006D26DF" w14:paraId="454A0535" w14:textId="77777777" w:rsidTr="00C44E7D">
              <w:trPr>
                <w:trHeight w:val="569"/>
              </w:trPr>
              <w:tc>
                <w:tcPr>
                  <w:tcW w:w="4832" w:type="dxa"/>
                  <w:tcBorders>
                    <w:top w:val="single" w:sz="4" w:space="0" w:color="auto"/>
                    <w:left w:val="single" w:sz="4" w:space="0" w:color="auto"/>
                    <w:bottom w:val="single" w:sz="4" w:space="0" w:color="auto"/>
                    <w:right w:val="single" w:sz="4" w:space="0" w:color="auto"/>
                  </w:tcBorders>
                </w:tcPr>
                <w:p w14:paraId="5084225A" w14:textId="77777777" w:rsidR="00745F53" w:rsidRPr="009D11ED" w:rsidRDefault="00745F53" w:rsidP="00745F53">
                  <w:pPr>
                    <w:tabs>
                      <w:tab w:val="left" w:pos="360"/>
                    </w:tabs>
                    <w:spacing w:after="200" w:line="276" w:lineRule="auto"/>
                    <w:ind w:left="180" w:hanging="180"/>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 ინფორმაცია ჯანმრთელობის შესახებ /Health information</w:t>
                  </w:r>
                </w:p>
                <w:p w14:paraId="7826B028" w14:textId="77777777" w:rsidR="00745F53" w:rsidRPr="009D11ED" w:rsidRDefault="00745F53" w:rsidP="00745F53">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7F40EA16" w14:textId="77777777" w:rsidR="00745F53" w:rsidRPr="009D11ED" w:rsidRDefault="00745F53" w:rsidP="00745F53">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78613C0F" w14:textId="77777777" w:rsidR="00745F53" w:rsidRPr="006D26DF" w:rsidRDefault="00745F53" w:rsidP="00745F53">
                  <w:pPr>
                    <w:tabs>
                      <w:tab w:val="left" w:pos="360"/>
                    </w:tabs>
                    <w:spacing w:after="0" w:line="276" w:lineRule="auto"/>
                    <w:ind w:left="180" w:hanging="180"/>
                    <w:jc w:val="both"/>
                    <w:rPr>
                      <w:rFonts w:ascii="Sylfaen" w:eastAsia="Times New Roman" w:hAnsi="Sylfaen" w:cs="Times New Roman"/>
                      <w:sz w:val="16"/>
                      <w:szCs w:val="16"/>
                    </w:rPr>
                  </w:pPr>
                  <w:r w:rsidRPr="009D11ED">
                    <w:rPr>
                      <w:rFonts w:ascii="Sylfaen" w:eastAsia="Times New Roman" w:hAnsi="Sylfaen" w:cs="Times New Roman"/>
                      <w:sz w:val="16"/>
                      <w:szCs w:val="16"/>
                      <w:lang w:val="ka-GE"/>
                    </w:rPr>
                    <w:t>II.ბ</w:t>
                  </w:r>
                  <w:r>
                    <w:rPr>
                      <w:rFonts w:ascii="Sylfaen" w:eastAsia="Times New Roman" w:hAnsi="Sylfaen" w:cs="Times New Roman"/>
                      <w:sz w:val="16"/>
                      <w:szCs w:val="16"/>
                    </w:rPr>
                    <w:t>/</w:t>
                  </w:r>
                  <w:proofErr w:type="spellStart"/>
                  <w:r>
                    <w:rPr>
                      <w:rFonts w:ascii="Sylfaen" w:eastAsia="Times New Roman" w:hAnsi="Sylfaen" w:cs="Times New Roman"/>
                      <w:sz w:val="16"/>
                      <w:szCs w:val="16"/>
                    </w:rPr>
                    <w:t>II.b</w:t>
                  </w:r>
                  <w:proofErr w:type="spellEnd"/>
                </w:p>
              </w:tc>
            </w:tr>
          </w:tbl>
          <w:p w14:paraId="37BBAF0D" w14:textId="77777777" w:rsidR="0055379A" w:rsidRPr="009D11ED" w:rsidRDefault="0055379A" w:rsidP="009D11ED">
            <w:pPr>
              <w:tabs>
                <w:tab w:val="left" w:pos="360"/>
              </w:tabs>
              <w:spacing w:line="276" w:lineRule="auto"/>
              <w:ind w:left="180" w:hanging="180"/>
              <w:jc w:val="both"/>
              <w:rPr>
                <w:rFonts w:ascii="Sylfaen" w:eastAsia="Times New Roman" w:hAnsi="Sylfaen" w:cs="Times New Roman"/>
                <w:sz w:val="16"/>
                <w:szCs w:val="16"/>
                <w:lang w:val="ka-GE"/>
              </w:rPr>
            </w:pPr>
          </w:p>
          <w:p w14:paraId="40CAD020" w14:textId="0C3D9EC0" w:rsidR="006D26DF" w:rsidRPr="006D26DF" w:rsidRDefault="009D11ED" w:rsidP="006D26DF">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Sylfaen"/>
                <w:sz w:val="16"/>
                <w:szCs w:val="16"/>
                <w:lang w:val="ka-GE"/>
              </w:rPr>
              <w:t>ხელმოწერა</w:t>
            </w:r>
            <w:r w:rsidRPr="009D11ED">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1B136B67" w14:textId="2D02D4DD" w:rsidR="000B2847" w:rsidRPr="001A18D9" w:rsidRDefault="000B2847" w:rsidP="000B2847">
            <w:pPr>
              <w:numPr>
                <w:ilvl w:val="0"/>
                <w:numId w:val="2"/>
              </w:numPr>
              <w:tabs>
                <w:tab w:val="left" w:pos="360"/>
              </w:tabs>
              <w:spacing w:line="276" w:lineRule="auto"/>
              <w:ind w:left="180" w:right="91" w:hanging="180"/>
              <w:jc w:val="both"/>
              <w:rPr>
                <w:rFonts w:ascii="Sylfaen" w:hAnsi="Sylfaen"/>
                <w:sz w:val="16"/>
                <w:szCs w:val="16"/>
                <w:lang w:val="ka-GE"/>
              </w:rPr>
            </w:pPr>
            <w:r w:rsidRPr="001A18D9">
              <w:rPr>
                <w:rFonts w:ascii="Sylfaen" w:hAnsi="Sylfaen" w:cs="Sylfaen"/>
                <w:sz w:val="16"/>
                <w:szCs w:val="16"/>
                <w:lang w:val="ka-GE"/>
              </w:rPr>
              <w:t>შენიშვნა</w:t>
            </w:r>
            <w:r w:rsidRPr="001A18D9">
              <w:rPr>
                <w:rFonts w:ascii="Sylfaen" w:hAnsi="Sylfaen"/>
                <w:sz w:val="16"/>
                <w:szCs w:val="16"/>
                <w:lang w:val="ka-GE"/>
              </w:rPr>
              <w:t xml:space="preserve"> საქართველოში ტვირთზე პასუხისმგ</w:t>
            </w:r>
            <w:r>
              <w:rPr>
                <w:rFonts w:ascii="Sylfaen" w:hAnsi="Sylfaen"/>
                <w:sz w:val="16"/>
                <w:szCs w:val="16"/>
                <w:lang w:val="ka-GE"/>
              </w:rPr>
              <w:t>ე</w:t>
            </w:r>
            <w:r w:rsidRPr="001A18D9">
              <w:rPr>
                <w:rFonts w:ascii="Sylfaen" w:hAnsi="Sylfaen"/>
                <w:sz w:val="16"/>
                <w:szCs w:val="16"/>
                <w:lang w:val="ka-GE"/>
              </w:rPr>
              <w:t>ბელი პირისთვის; ეს სერტიფიკატი გამოიყენება მხოლოდ ვეტერინარული</w:t>
            </w:r>
            <w:r>
              <w:rPr>
                <w:rFonts w:ascii="Sylfaen" w:hAnsi="Sylfaen"/>
                <w:sz w:val="16"/>
                <w:szCs w:val="16"/>
                <w:lang w:val="ka-GE"/>
              </w:rPr>
              <w:t xml:space="preserve">  </w:t>
            </w:r>
            <w:r w:rsidRPr="001A18D9">
              <w:rPr>
                <w:rFonts w:ascii="Sylfaen" w:hAnsi="Sylfaen"/>
                <w:sz w:val="16"/>
                <w:szCs w:val="16"/>
                <w:lang w:val="ka-GE"/>
              </w:rPr>
              <w:t>მიზნებისთვის და თან ახლავს ტვირთს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w:t>
            </w:r>
          </w:p>
          <w:p w14:paraId="75667C75" w14:textId="77777777" w:rsidR="009D11ED" w:rsidRPr="009D11ED" w:rsidRDefault="009D11ED" w:rsidP="000B2847">
            <w:pPr>
              <w:tabs>
                <w:tab w:val="left" w:pos="360"/>
              </w:tabs>
              <w:spacing w:line="276" w:lineRule="auto"/>
              <w:jc w:val="both"/>
              <w:rPr>
                <w:rFonts w:ascii="Sylfaen" w:eastAsia="Times New Roman" w:hAnsi="Sylfaen" w:cs="Times New Roman"/>
                <w:sz w:val="16"/>
                <w:szCs w:val="16"/>
                <w:lang w:val="ka-GE"/>
              </w:rPr>
            </w:pPr>
          </w:p>
          <w:p w14:paraId="4B6A1A69" w14:textId="77777777" w:rsidR="009D11ED" w:rsidRPr="009D11ED" w:rsidRDefault="009D11ED" w:rsidP="009D11ED">
            <w:pPr>
              <w:tabs>
                <w:tab w:val="left" w:pos="360"/>
              </w:tabs>
              <w:spacing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53"/>
              <w:tblOverlap w:val="neve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95"/>
            </w:tblGrid>
            <w:tr w:rsidR="009D11ED" w:rsidRPr="009D11ED" w14:paraId="618F4427" w14:textId="77777777" w:rsidTr="008E25E5">
              <w:trPr>
                <w:trHeight w:val="2586"/>
              </w:trPr>
              <w:tc>
                <w:tcPr>
                  <w:tcW w:w="10795" w:type="dxa"/>
                  <w:tcBorders>
                    <w:top w:val="single" w:sz="4" w:space="0" w:color="auto"/>
                    <w:left w:val="single" w:sz="4" w:space="0" w:color="auto"/>
                    <w:bottom w:val="single" w:sz="4" w:space="0" w:color="auto"/>
                    <w:right w:val="single" w:sz="4" w:space="0" w:color="auto"/>
                  </w:tcBorders>
                </w:tcPr>
                <w:p w14:paraId="40840AD5" w14:textId="4181E18D"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24A05B4E" w14:textId="33A60524"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/authorized person(veterinary)/authorized person(inspector)</w:t>
                  </w:r>
                </w:p>
                <w:p w14:paraId="36DB9594"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21062B3B"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04B52F75" w14:textId="255D11B7" w:rsidR="009D11ED" w:rsidRPr="009D11ED" w:rsidRDefault="009D11ED" w:rsidP="00E60523">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სახელი და გვარი /Name </w:t>
                  </w:r>
                  <w:r w:rsidR="006D26DF" w:rsidRPr="002A764C">
                    <w:rPr>
                      <w:rFonts w:ascii="Sylfaen" w:eastAsia="Times New Roman" w:hAnsi="Sylfaen" w:cs="Times New Roman"/>
                      <w:sz w:val="16"/>
                      <w:szCs w:val="16"/>
                      <w:lang w:val="ka-GE"/>
                    </w:rPr>
                    <w:t xml:space="preserve">                                                                                            </w:t>
                  </w:r>
                  <w:r w:rsidRPr="009D11ED">
                    <w:rPr>
                      <w:rFonts w:ascii="Sylfaen" w:eastAsia="Times New Roman" w:hAnsi="Sylfaen" w:cs="Times New Roman"/>
                      <w:sz w:val="16"/>
                      <w:szCs w:val="16"/>
                      <w:lang w:val="ka-GE"/>
                    </w:rPr>
                    <w:t xml:space="preserve">კვალიფიკაცია და </w:t>
                  </w:r>
                  <w:r w:rsidR="00107E1E">
                    <w:rPr>
                      <w:rFonts w:ascii="Sylfaen" w:eastAsia="Times New Roman" w:hAnsi="Sylfaen" w:cs="Times New Roman"/>
                      <w:sz w:val="16"/>
                      <w:szCs w:val="16"/>
                      <w:lang w:val="ka-GE"/>
                    </w:rPr>
                    <w:t>თანამდებობა</w:t>
                  </w:r>
                  <w:r w:rsidR="00107E1E" w:rsidRPr="009D11ED">
                    <w:rPr>
                      <w:rFonts w:ascii="Sylfaen" w:eastAsia="Times New Roman" w:hAnsi="Sylfaen" w:cs="Times New Roman"/>
                      <w:sz w:val="16"/>
                      <w:szCs w:val="16"/>
                      <w:lang w:val="ka-GE"/>
                    </w:rPr>
                    <w:t>:/</w:t>
                  </w:r>
                  <w:r w:rsidRPr="009D11ED">
                    <w:rPr>
                      <w:rFonts w:ascii="Sylfaen" w:eastAsia="Times New Roman" w:hAnsi="Sylfaen" w:cs="Times New Roman"/>
                      <w:sz w:val="16"/>
                      <w:szCs w:val="16"/>
                      <w:lang w:val="ka-GE"/>
                    </w:rPr>
                    <w:t>Qualification and title</w:t>
                  </w:r>
                </w:p>
                <w:p w14:paraId="35EA57BF"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თარიღი:/Date:</w:t>
                  </w:r>
                </w:p>
                <w:p w14:paraId="7A3515B9" w14:textId="1481E251"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r w:rsidRPr="009D11ED">
                    <w:rPr>
                      <w:rFonts w:ascii="Sylfaen" w:eastAsia="Times New Roman" w:hAnsi="Sylfaen" w:cs="Times New Roman"/>
                      <w:sz w:val="16"/>
                      <w:szCs w:val="16"/>
                      <w:lang w:val="ka-GE"/>
                    </w:rPr>
                    <w:t xml:space="preserve">ბეჭედი:/Stamp: </w:t>
                  </w:r>
                  <w:r w:rsidR="006D26DF">
                    <w:rPr>
                      <w:rFonts w:ascii="Sylfaen" w:eastAsia="Times New Roman" w:hAnsi="Sylfaen" w:cs="Times New Roman"/>
                      <w:sz w:val="16"/>
                      <w:szCs w:val="16"/>
                    </w:rPr>
                    <w:t xml:space="preserve">                                                                                                                </w:t>
                  </w:r>
                  <w:r w:rsidRPr="009D11ED">
                    <w:rPr>
                      <w:rFonts w:ascii="Sylfaen" w:eastAsia="Times New Roman" w:hAnsi="Sylfaen" w:cs="Times New Roman"/>
                      <w:sz w:val="16"/>
                      <w:szCs w:val="16"/>
                      <w:lang w:val="ka-GE"/>
                    </w:rPr>
                    <w:t xml:space="preserve">ხელმოწერა:/Signature </w:t>
                  </w:r>
                </w:p>
              </w:tc>
            </w:tr>
          </w:tbl>
          <w:p w14:paraId="50368660"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56CDF487"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p w14:paraId="362ACF36" w14:textId="77777777" w:rsidR="009D11ED" w:rsidRPr="009D11ED" w:rsidRDefault="009D11ED" w:rsidP="009D11ED">
            <w:pPr>
              <w:tabs>
                <w:tab w:val="left" w:pos="360"/>
              </w:tabs>
              <w:spacing w:after="0" w:line="276" w:lineRule="auto"/>
              <w:ind w:left="180" w:hanging="180"/>
              <w:jc w:val="both"/>
              <w:rPr>
                <w:rFonts w:ascii="Sylfaen" w:eastAsia="Times New Roman" w:hAnsi="Sylfaen" w:cs="Times New Roman"/>
                <w:sz w:val="16"/>
                <w:szCs w:val="16"/>
                <w:lang w:val="ka-GE"/>
              </w:rPr>
            </w:pPr>
          </w:p>
        </w:tc>
      </w:tr>
    </w:tbl>
    <w:p w14:paraId="5CF3B131" w14:textId="08BAE306" w:rsidR="00453DF8" w:rsidRPr="000B2847" w:rsidRDefault="00453DF8">
      <w:pPr>
        <w:rPr>
          <w:rFonts w:ascii="Sylfaen" w:hAnsi="Sylfaen"/>
          <w:lang w:val="ka-GE"/>
        </w:rPr>
      </w:pPr>
    </w:p>
    <w:sectPr w:rsidR="00453DF8" w:rsidRPr="000B28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28BB3B87"/>
    <w:multiLevelType w:val="multilevel"/>
    <w:tmpl w:val="C6287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F94379F"/>
    <w:multiLevelType w:val="hybridMultilevel"/>
    <w:tmpl w:val="1F0A232A"/>
    <w:lvl w:ilvl="0" w:tplc="FEB4E7A0">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hint="default"/>
      </w:rPr>
    </w:lvl>
    <w:lvl w:ilvl="8" w:tplc="04090005">
      <w:start w:val="1"/>
      <w:numFmt w:val="bullet"/>
      <w:lvlText w:val=""/>
      <w:lvlJc w:val="left"/>
      <w:pPr>
        <w:ind w:left="6534" w:hanging="360"/>
      </w:pPr>
      <w:rPr>
        <w:rFonts w:ascii="Wingdings" w:hAnsi="Wingdings" w:hint="default"/>
      </w:rPr>
    </w:lvl>
  </w:abstractNum>
  <w:abstractNum w:abstractNumId="4"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602"/>
    <w:rsid w:val="00064CD0"/>
    <w:rsid w:val="00066326"/>
    <w:rsid w:val="00072A3D"/>
    <w:rsid w:val="00074F56"/>
    <w:rsid w:val="000A60F6"/>
    <w:rsid w:val="000B2847"/>
    <w:rsid w:val="000B2F42"/>
    <w:rsid w:val="000E0936"/>
    <w:rsid w:val="00103B1E"/>
    <w:rsid w:val="00107E1E"/>
    <w:rsid w:val="001248B0"/>
    <w:rsid w:val="00137298"/>
    <w:rsid w:val="001374DB"/>
    <w:rsid w:val="0014252F"/>
    <w:rsid w:val="00152E9F"/>
    <w:rsid w:val="0015419F"/>
    <w:rsid w:val="001705E4"/>
    <w:rsid w:val="0017444D"/>
    <w:rsid w:val="00177704"/>
    <w:rsid w:val="00195300"/>
    <w:rsid w:val="001B6A3E"/>
    <w:rsid w:val="002058E7"/>
    <w:rsid w:val="00211D3C"/>
    <w:rsid w:val="00232C3F"/>
    <w:rsid w:val="0023738B"/>
    <w:rsid w:val="0025201E"/>
    <w:rsid w:val="00254EF7"/>
    <w:rsid w:val="002656E7"/>
    <w:rsid w:val="002A764C"/>
    <w:rsid w:val="002F7E99"/>
    <w:rsid w:val="00316229"/>
    <w:rsid w:val="00334CAA"/>
    <w:rsid w:val="00371394"/>
    <w:rsid w:val="00371FBE"/>
    <w:rsid w:val="00383B20"/>
    <w:rsid w:val="004058BF"/>
    <w:rsid w:val="00415D22"/>
    <w:rsid w:val="004506E9"/>
    <w:rsid w:val="00453DF8"/>
    <w:rsid w:val="0046172A"/>
    <w:rsid w:val="0048776A"/>
    <w:rsid w:val="00493299"/>
    <w:rsid w:val="004943A8"/>
    <w:rsid w:val="004B6A5A"/>
    <w:rsid w:val="005424A7"/>
    <w:rsid w:val="00551660"/>
    <w:rsid w:val="0055379A"/>
    <w:rsid w:val="005B0753"/>
    <w:rsid w:val="005B0E53"/>
    <w:rsid w:val="005B44EE"/>
    <w:rsid w:val="005F2895"/>
    <w:rsid w:val="00617684"/>
    <w:rsid w:val="00636B7F"/>
    <w:rsid w:val="006505E7"/>
    <w:rsid w:val="00655C3B"/>
    <w:rsid w:val="0066304B"/>
    <w:rsid w:val="006A30F7"/>
    <w:rsid w:val="006D26DF"/>
    <w:rsid w:val="006E5589"/>
    <w:rsid w:val="006F0346"/>
    <w:rsid w:val="006F0C39"/>
    <w:rsid w:val="006F1C1A"/>
    <w:rsid w:val="006F24B9"/>
    <w:rsid w:val="00721E6F"/>
    <w:rsid w:val="00725837"/>
    <w:rsid w:val="00745F53"/>
    <w:rsid w:val="007861D8"/>
    <w:rsid w:val="007A2E51"/>
    <w:rsid w:val="0080642D"/>
    <w:rsid w:val="008141CE"/>
    <w:rsid w:val="0081791A"/>
    <w:rsid w:val="00870975"/>
    <w:rsid w:val="008869A4"/>
    <w:rsid w:val="008B6ED3"/>
    <w:rsid w:val="008C0634"/>
    <w:rsid w:val="008E25E5"/>
    <w:rsid w:val="00920F21"/>
    <w:rsid w:val="00940A23"/>
    <w:rsid w:val="009458DE"/>
    <w:rsid w:val="00994690"/>
    <w:rsid w:val="009B6E6C"/>
    <w:rsid w:val="009D11ED"/>
    <w:rsid w:val="009E3E39"/>
    <w:rsid w:val="00A24300"/>
    <w:rsid w:val="00AD02E5"/>
    <w:rsid w:val="00AE6F71"/>
    <w:rsid w:val="00AE7AD7"/>
    <w:rsid w:val="00B046ED"/>
    <w:rsid w:val="00B053B8"/>
    <w:rsid w:val="00B1164F"/>
    <w:rsid w:val="00B36486"/>
    <w:rsid w:val="00B5475E"/>
    <w:rsid w:val="00B56E88"/>
    <w:rsid w:val="00BA0C17"/>
    <w:rsid w:val="00BC3C4D"/>
    <w:rsid w:val="00C415D1"/>
    <w:rsid w:val="00C5006B"/>
    <w:rsid w:val="00C71866"/>
    <w:rsid w:val="00C813E6"/>
    <w:rsid w:val="00CE250F"/>
    <w:rsid w:val="00CE4871"/>
    <w:rsid w:val="00CF61F4"/>
    <w:rsid w:val="00D00998"/>
    <w:rsid w:val="00D77072"/>
    <w:rsid w:val="00DD1355"/>
    <w:rsid w:val="00DD673B"/>
    <w:rsid w:val="00E16602"/>
    <w:rsid w:val="00E454E1"/>
    <w:rsid w:val="00E60523"/>
    <w:rsid w:val="00E6100A"/>
    <w:rsid w:val="00E70FA3"/>
    <w:rsid w:val="00EA1F72"/>
    <w:rsid w:val="00EB4621"/>
    <w:rsid w:val="00EB702D"/>
    <w:rsid w:val="00EE1D7E"/>
    <w:rsid w:val="00EF6AB7"/>
    <w:rsid w:val="00F244D6"/>
    <w:rsid w:val="00F373A4"/>
    <w:rsid w:val="00F452A2"/>
    <w:rsid w:val="00F7311F"/>
    <w:rsid w:val="00F73DAE"/>
    <w:rsid w:val="00F8752B"/>
    <w:rsid w:val="00FB15BD"/>
    <w:rsid w:val="00FB54FD"/>
    <w:rsid w:val="00FE1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BD5A0"/>
  <w15:chartTrackingRefBased/>
  <w15:docId w15:val="{BF7BE82F-512C-4AEA-99E4-861FE3494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D11ED"/>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11ED"/>
    <w:rPr>
      <w:rFonts w:ascii="Cambria" w:eastAsia="Calibri" w:hAnsi="Cambria" w:cs="Times New Roman"/>
      <w:color w:val="365F91"/>
      <w:sz w:val="32"/>
      <w:szCs w:val="32"/>
    </w:rPr>
  </w:style>
  <w:style w:type="numbering" w:customStyle="1" w:styleId="NoList1">
    <w:name w:val="No List1"/>
    <w:next w:val="NoList"/>
    <w:semiHidden/>
    <w:rsid w:val="009D11ED"/>
  </w:style>
  <w:style w:type="paragraph" w:styleId="Header">
    <w:name w:val="header"/>
    <w:basedOn w:val="Normal"/>
    <w:link w:val="HeaderChar"/>
    <w:rsid w:val="009D11ED"/>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9D11ED"/>
    <w:rPr>
      <w:rFonts w:ascii="Calibri" w:eastAsia="Times New Roman" w:hAnsi="Calibri" w:cs="Times New Roman"/>
    </w:rPr>
  </w:style>
  <w:style w:type="paragraph" w:styleId="Footer">
    <w:name w:val="footer"/>
    <w:basedOn w:val="Normal"/>
    <w:link w:val="FooterChar"/>
    <w:rsid w:val="009D11ED"/>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9D11ED"/>
    <w:rPr>
      <w:rFonts w:ascii="Calibri" w:eastAsia="Times New Roman" w:hAnsi="Calibri" w:cs="Times New Roman"/>
    </w:rPr>
  </w:style>
  <w:style w:type="table" w:styleId="TableGrid">
    <w:name w:val="Table Grid"/>
    <w:basedOn w:val="TableNormal"/>
    <w:rsid w:val="009D11ED"/>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9D11ED"/>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9D11ED"/>
    <w:rPr>
      <w:rFonts w:ascii="Calibri" w:eastAsia="Times New Roman" w:hAnsi="Calibri" w:cs="Times New Roman"/>
      <w:sz w:val="20"/>
      <w:szCs w:val="20"/>
    </w:rPr>
  </w:style>
  <w:style w:type="character" w:styleId="FootnoteReference">
    <w:name w:val="footnote reference"/>
    <w:semiHidden/>
    <w:rsid w:val="009D11ED"/>
    <w:rPr>
      <w:vertAlign w:val="superscript"/>
    </w:rPr>
  </w:style>
  <w:style w:type="paragraph" w:styleId="ListParagraph">
    <w:name w:val="List Paragraph"/>
    <w:basedOn w:val="Normal"/>
    <w:qFormat/>
    <w:rsid w:val="009D11ED"/>
    <w:pPr>
      <w:spacing w:after="200" w:line="276" w:lineRule="auto"/>
      <w:ind w:left="720"/>
    </w:pPr>
    <w:rPr>
      <w:rFonts w:ascii="Calibri" w:eastAsia="Times New Roman" w:hAnsi="Calibri" w:cs="Times New Roman"/>
    </w:rPr>
  </w:style>
  <w:style w:type="character" w:customStyle="1" w:styleId="italics">
    <w:name w:val="italics"/>
    <w:rsid w:val="009D11ED"/>
    <w:rPr>
      <w:i/>
    </w:rPr>
  </w:style>
  <w:style w:type="paragraph" w:styleId="NormalWeb">
    <w:name w:val="Normal (Web)"/>
    <w:basedOn w:val="Normal"/>
    <w:semiHidden/>
    <w:rsid w:val="009D11ED"/>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9D11ED"/>
  </w:style>
  <w:style w:type="paragraph" w:styleId="BalloonText">
    <w:name w:val="Balloon Text"/>
    <w:basedOn w:val="Normal"/>
    <w:link w:val="BalloonTextChar"/>
    <w:semiHidden/>
    <w:rsid w:val="009D11ED"/>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9D11ED"/>
    <w:rPr>
      <w:rFonts w:ascii="Segoe UI" w:eastAsia="Times New Roman" w:hAnsi="Segoe UI" w:cs="Segoe UI"/>
      <w:sz w:val="18"/>
      <w:szCs w:val="18"/>
    </w:rPr>
  </w:style>
  <w:style w:type="character" w:styleId="PlaceholderText">
    <w:name w:val="Placeholder Text"/>
    <w:semiHidden/>
    <w:rsid w:val="009D11ED"/>
    <w:rPr>
      <w:color w:val="808080"/>
    </w:rPr>
  </w:style>
  <w:style w:type="paragraph" w:customStyle="1" w:styleId="title-article-norm">
    <w:name w:val="title-article-norm"/>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9D11ED"/>
    <w:rPr>
      <w:rFonts w:cs="Times New Roman"/>
    </w:rPr>
  </w:style>
  <w:style w:type="character" w:styleId="CommentReference">
    <w:name w:val="annotation reference"/>
    <w:semiHidden/>
    <w:rsid w:val="009D11ED"/>
    <w:rPr>
      <w:sz w:val="16"/>
    </w:rPr>
  </w:style>
  <w:style w:type="paragraph" w:styleId="CommentText">
    <w:name w:val="annotation text"/>
    <w:basedOn w:val="Normal"/>
    <w:link w:val="CommentTextChar"/>
    <w:semiHidden/>
    <w:rsid w:val="009D11ED"/>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9D11ED"/>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9D11ED"/>
    <w:rPr>
      <w:b/>
      <w:bCs/>
    </w:rPr>
  </w:style>
  <w:style w:type="character" w:customStyle="1" w:styleId="CommentSubjectChar">
    <w:name w:val="Comment Subject Char"/>
    <w:basedOn w:val="CommentTextChar"/>
    <w:link w:val="CommentSubject"/>
    <w:semiHidden/>
    <w:rsid w:val="009D11ED"/>
    <w:rPr>
      <w:rFonts w:ascii="Calibri" w:eastAsia="Times New Roman" w:hAnsi="Calibri" w:cs="Times New Roman"/>
      <w:b/>
      <w:bCs/>
      <w:sz w:val="20"/>
      <w:szCs w:val="20"/>
    </w:rPr>
  </w:style>
  <w:style w:type="paragraph" w:styleId="EndnoteText">
    <w:name w:val="endnote text"/>
    <w:basedOn w:val="Normal"/>
    <w:link w:val="EndnoteTextChar"/>
    <w:semiHidden/>
    <w:rsid w:val="009D11ED"/>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9D11ED"/>
    <w:rPr>
      <w:rFonts w:ascii="Calibri" w:eastAsia="Times New Roman" w:hAnsi="Calibri" w:cs="Times New Roman"/>
      <w:sz w:val="20"/>
      <w:szCs w:val="20"/>
    </w:rPr>
  </w:style>
  <w:style w:type="character" w:styleId="EndnoteReference">
    <w:name w:val="endnote reference"/>
    <w:semiHidden/>
    <w:rsid w:val="009D11ED"/>
    <w:rPr>
      <w:vertAlign w:val="superscript"/>
    </w:rPr>
  </w:style>
  <w:style w:type="paragraph" w:customStyle="1" w:styleId="title-gr-seq-level-1">
    <w:name w:val="title-gr-seq-level-1"/>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9D11ED"/>
    <w:rPr>
      <w:rFonts w:cs="Times New Roman"/>
    </w:rPr>
  </w:style>
  <w:style w:type="character" w:customStyle="1" w:styleId="superscript">
    <w:name w:val="superscript"/>
    <w:rsid w:val="009D11ED"/>
    <w:rPr>
      <w:rFonts w:cs="Times New Roman"/>
    </w:rPr>
  </w:style>
  <w:style w:type="paragraph" w:customStyle="1" w:styleId="List2">
    <w:name w:val="List2"/>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9D11ED"/>
    <w:pPr>
      <w:spacing w:line="259" w:lineRule="auto"/>
      <w:outlineLvl w:val="9"/>
    </w:pPr>
  </w:style>
  <w:style w:type="paragraph" w:customStyle="1" w:styleId="List3">
    <w:name w:val="List3"/>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9D11ED"/>
    <w:pPr>
      <w:spacing w:after="0" w:line="240" w:lineRule="auto"/>
    </w:pPr>
    <w:rPr>
      <w:rFonts w:ascii="Calibri" w:eastAsia="Times New Roman" w:hAnsi="Calibri" w:cs="Times New Roman"/>
    </w:rPr>
  </w:style>
  <w:style w:type="paragraph" w:customStyle="1" w:styleId="Normal1">
    <w:name w:val="Normal1"/>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9D11ED"/>
    <w:rPr>
      <w:rFonts w:cs="Times New Roman"/>
    </w:rPr>
  </w:style>
  <w:style w:type="paragraph" w:customStyle="1" w:styleId="CM41">
    <w:name w:val="CM4+1"/>
    <w:basedOn w:val="Normal"/>
    <w:next w:val="Normal"/>
    <w:rsid w:val="009D11ED"/>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9D11E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9D11ED"/>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9D11ED"/>
    <w:rPr>
      <w:rFonts w:cs="Times New Roman"/>
    </w:rPr>
  </w:style>
  <w:style w:type="paragraph" w:customStyle="1" w:styleId="sulcvlilebaxml">
    <w:name w:val="sul_cvlileba_xml"/>
    <w:basedOn w:val="Normal"/>
    <w:autoRedefine/>
    <w:rsid w:val="009D11ED"/>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9D11ED"/>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9D11ED"/>
    <w:pPr>
      <w:keepNext/>
      <w:keepLines/>
      <w:numPr>
        <w:numId w:val="4"/>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9D11ED"/>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9D11ED"/>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9D11ED"/>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9D11ED"/>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9D11ED"/>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9D11ED"/>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9D1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359416">
      <w:bodyDiv w:val="1"/>
      <w:marLeft w:val="0"/>
      <w:marRight w:val="0"/>
      <w:marTop w:val="0"/>
      <w:marBottom w:val="0"/>
      <w:divBdr>
        <w:top w:val="none" w:sz="0" w:space="0" w:color="auto"/>
        <w:left w:val="none" w:sz="0" w:space="0" w:color="auto"/>
        <w:bottom w:val="none" w:sz="0" w:space="0" w:color="auto"/>
        <w:right w:val="none" w:sz="0" w:space="0" w:color="auto"/>
      </w:divBdr>
    </w:div>
    <w:div w:id="913050551">
      <w:bodyDiv w:val="1"/>
      <w:marLeft w:val="0"/>
      <w:marRight w:val="0"/>
      <w:marTop w:val="0"/>
      <w:marBottom w:val="0"/>
      <w:divBdr>
        <w:top w:val="none" w:sz="0" w:space="0" w:color="auto"/>
        <w:left w:val="none" w:sz="0" w:space="0" w:color="auto"/>
        <w:bottom w:val="none" w:sz="0" w:space="0" w:color="auto"/>
        <w:right w:val="none" w:sz="0" w:space="0" w:color="auto"/>
      </w:divBdr>
    </w:div>
    <w:div w:id="1039277366">
      <w:bodyDiv w:val="1"/>
      <w:marLeft w:val="0"/>
      <w:marRight w:val="0"/>
      <w:marTop w:val="0"/>
      <w:marBottom w:val="0"/>
      <w:divBdr>
        <w:top w:val="none" w:sz="0" w:space="0" w:color="auto"/>
        <w:left w:val="none" w:sz="0" w:space="0" w:color="auto"/>
        <w:bottom w:val="none" w:sz="0" w:space="0" w:color="auto"/>
        <w:right w:val="none" w:sz="0" w:space="0" w:color="auto"/>
      </w:divBdr>
    </w:div>
    <w:div w:id="1226454058">
      <w:bodyDiv w:val="1"/>
      <w:marLeft w:val="0"/>
      <w:marRight w:val="0"/>
      <w:marTop w:val="0"/>
      <w:marBottom w:val="0"/>
      <w:divBdr>
        <w:top w:val="none" w:sz="0" w:space="0" w:color="auto"/>
        <w:left w:val="none" w:sz="0" w:space="0" w:color="auto"/>
        <w:bottom w:val="none" w:sz="0" w:space="0" w:color="auto"/>
        <w:right w:val="none" w:sz="0" w:space="0" w:color="auto"/>
      </w:divBdr>
    </w:div>
    <w:div w:id="161494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77641-502B-4532-AFD6-FCC8CC8D6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4991</Words>
  <Characters>28455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2025-12-24T14:31:00Z</dcterms:created>
  <dcterms:modified xsi:type="dcterms:W3CDTF">2025-12-24T14:31:00Z</dcterms:modified>
</cp:coreProperties>
</file>