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7192" w14:textId="614B7D73" w:rsidR="00B84A6F" w:rsidRPr="00B84A6F" w:rsidRDefault="00B81FC9" w:rsidP="00B84A6F">
      <w:pPr>
        <w:pStyle w:val="NormalWeb"/>
        <w:jc w:val="center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sz w:val="28"/>
          <w:szCs w:val="28"/>
          <w:lang w:val="ka-GE"/>
        </w:rPr>
        <w:t>ბოლ</w:t>
      </w:r>
      <w:r w:rsidR="00B84A6F">
        <w:rPr>
          <w:rFonts w:ascii="Sylfaen" w:hAnsi="Sylfaen"/>
          <w:sz w:val="28"/>
          <w:szCs w:val="28"/>
          <w:lang w:val="ka-GE"/>
        </w:rPr>
        <w:t>ნისის მუნიციპალიტეტის რუკა</w:t>
      </w:r>
    </w:p>
    <w:p w14:paraId="32B68A2F" w14:textId="7D91B9EC" w:rsidR="00192937" w:rsidRDefault="00B81FC9" w:rsidP="00B84A6F">
      <w:pPr>
        <w:jc w:val="center"/>
      </w:pPr>
      <w:r>
        <w:rPr>
          <w:noProof/>
        </w:rPr>
        <w:drawing>
          <wp:inline distT="0" distB="0" distL="0" distR="0" wp14:anchorId="5A96A0B9" wp14:editId="1A0B6ACD">
            <wp:extent cx="6968156" cy="478536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8945" cy="479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2937" w:rsidSect="00B84A6F">
      <w:pgSz w:w="12240" w:h="15840"/>
      <w:pgMar w:top="1135" w:right="474" w:bottom="14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C39"/>
    <w:rsid w:val="00192937"/>
    <w:rsid w:val="00B81FC9"/>
    <w:rsid w:val="00B84A6F"/>
    <w:rsid w:val="00BE3B50"/>
    <w:rsid w:val="00DF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487E1"/>
  <w15:chartTrackingRefBased/>
  <w15:docId w15:val="{9A8F9402-24C7-4DD6-B71F-7FA2DD09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4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6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Company>ES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5</cp:revision>
  <dcterms:created xsi:type="dcterms:W3CDTF">2025-08-13T09:46:00Z</dcterms:created>
  <dcterms:modified xsi:type="dcterms:W3CDTF">2026-03-18T13:13:00Z</dcterms:modified>
</cp:coreProperties>
</file>